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8F1" w:rsidRDefault="009D68F1" w:rsidP="009D68F1">
      <w:pPr>
        <w:spacing w:after="0" w:line="240" w:lineRule="auto"/>
        <w:outlineLvl w:val="0"/>
        <w:rPr>
          <w:rFonts w:ascii="Arial" w:hAnsi="Arial" w:cs="Arial"/>
          <w:b/>
        </w:rPr>
      </w:pPr>
      <w:bookmarkStart w:id="0" w:name="_GoBack"/>
      <w:bookmarkEnd w:id="0"/>
      <w:r w:rsidRPr="009E143A">
        <w:rPr>
          <w:rFonts w:ascii="Arial" w:hAnsi="Arial" w:cs="Arial"/>
          <w:b/>
        </w:rPr>
        <w:t xml:space="preserve">Minutes of the </w:t>
      </w:r>
      <w:r w:rsidR="004D354F">
        <w:rPr>
          <w:rFonts w:ascii="Arial" w:hAnsi="Arial" w:cs="Arial"/>
          <w:b/>
        </w:rPr>
        <w:t>1</w:t>
      </w:r>
      <w:r w:rsidR="00CB5F6B">
        <w:rPr>
          <w:rFonts w:ascii="Arial" w:hAnsi="Arial" w:cs="Arial"/>
          <w:b/>
        </w:rPr>
        <w:t>3</w:t>
      </w:r>
      <w:r>
        <w:rPr>
          <w:rFonts w:ascii="Arial" w:hAnsi="Arial" w:cs="Arial"/>
          <w:b/>
        </w:rPr>
        <w:t>th M</w:t>
      </w:r>
      <w:r w:rsidRPr="009E143A">
        <w:rPr>
          <w:rFonts w:ascii="Arial" w:hAnsi="Arial" w:cs="Arial"/>
          <w:b/>
        </w:rPr>
        <w:t xml:space="preserve">eeting of the </w:t>
      </w:r>
      <w:r>
        <w:rPr>
          <w:rFonts w:ascii="Arial" w:hAnsi="Arial" w:cs="Arial"/>
          <w:b/>
        </w:rPr>
        <w:t xml:space="preserve">Finance and </w:t>
      </w:r>
      <w:r w:rsidRPr="009E143A">
        <w:rPr>
          <w:rFonts w:ascii="Arial" w:hAnsi="Arial" w:cs="Arial"/>
          <w:b/>
        </w:rPr>
        <w:t xml:space="preserve">General Purposes </w:t>
      </w:r>
      <w:r>
        <w:rPr>
          <w:rFonts w:ascii="Arial" w:hAnsi="Arial" w:cs="Arial"/>
          <w:b/>
        </w:rPr>
        <w:t xml:space="preserve">Committee held on </w:t>
      </w:r>
      <w:r w:rsidR="00CB5F6B">
        <w:rPr>
          <w:rFonts w:ascii="Arial" w:hAnsi="Arial" w:cs="Arial"/>
          <w:b/>
        </w:rPr>
        <w:t>Thursday 2 May</w:t>
      </w:r>
      <w:r w:rsidR="002D1C98">
        <w:rPr>
          <w:rFonts w:ascii="Arial" w:hAnsi="Arial" w:cs="Arial"/>
          <w:b/>
        </w:rPr>
        <w:t xml:space="preserve"> 2019</w:t>
      </w:r>
      <w:r w:rsidRPr="009E143A">
        <w:rPr>
          <w:rFonts w:ascii="Arial" w:hAnsi="Arial" w:cs="Arial"/>
          <w:b/>
        </w:rPr>
        <w:t xml:space="preserve">, at </w:t>
      </w:r>
      <w:r>
        <w:rPr>
          <w:rFonts w:ascii="Arial" w:hAnsi="Arial" w:cs="Arial"/>
          <w:b/>
        </w:rPr>
        <w:t>GTCNI</w:t>
      </w:r>
      <w:r w:rsidRPr="009E143A">
        <w:rPr>
          <w:rFonts w:ascii="Arial" w:hAnsi="Arial" w:cs="Arial"/>
          <w:b/>
        </w:rPr>
        <w:t>, Albany House, Great Victoria Street, Belfast</w:t>
      </w:r>
    </w:p>
    <w:p w:rsidR="009D68F1" w:rsidRDefault="009D68F1" w:rsidP="009D68F1">
      <w:pPr>
        <w:spacing w:after="0" w:line="240" w:lineRule="auto"/>
        <w:outlineLvl w:val="0"/>
        <w:rPr>
          <w:rFonts w:ascii="Arial" w:hAnsi="Arial" w:cs="Arial"/>
          <w:b/>
        </w:rPr>
      </w:pPr>
    </w:p>
    <w:p w:rsidR="009D68F1" w:rsidRDefault="009D68F1" w:rsidP="009D68F1">
      <w:pPr>
        <w:spacing w:after="0" w:line="240" w:lineRule="auto"/>
        <w:outlineLvl w:val="0"/>
        <w:rPr>
          <w:rFonts w:ascii="Arial" w:hAnsi="Arial" w:cs="Arial"/>
          <w:b/>
        </w:rPr>
      </w:pPr>
    </w:p>
    <w:p w:rsidR="00CB5F6B" w:rsidRDefault="009D68F1" w:rsidP="009F5CD0">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r w:rsidRPr="009E143A">
        <w:rPr>
          <w:rFonts w:ascii="Arial" w:hAnsi="Arial" w:cs="Arial"/>
          <w:b/>
        </w:rPr>
        <w:t xml:space="preserve">Present: </w:t>
      </w:r>
      <w:r w:rsidR="00A93D0C">
        <w:rPr>
          <w:rFonts w:ascii="Arial" w:hAnsi="Arial" w:cs="Arial"/>
          <w:b/>
        </w:rPr>
        <w:t xml:space="preserve"> </w:t>
      </w:r>
      <w:r w:rsidR="00A93D0C" w:rsidRPr="00A93D0C">
        <w:rPr>
          <w:rFonts w:ascii="Arial" w:hAnsi="Arial" w:cs="Arial"/>
        </w:rPr>
        <w:t>Clive Bowles (Chair), Paul Boyle, David Canning</w:t>
      </w:r>
      <w:r w:rsidR="00651306">
        <w:rPr>
          <w:rFonts w:ascii="Arial" w:hAnsi="Arial" w:cs="Arial"/>
        </w:rPr>
        <w:t xml:space="preserve">, </w:t>
      </w:r>
      <w:r w:rsidR="00CB5F6B">
        <w:rPr>
          <w:rFonts w:ascii="Arial" w:hAnsi="Arial" w:cs="Arial"/>
        </w:rPr>
        <w:t>Delma Boggs</w:t>
      </w:r>
    </w:p>
    <w:p w:rsidR="00CB5F6B" w:rsidRDefault="00CB5F6B" w:rsidP="009F5CD0">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p>
    <w:p w:rsidR="009F5CD0" w:rsidRDefault="009D68F1" w:rsidP="009F5CD0">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r>
        <w:rPr>
          <w:rFonts w:ascii="Arial" w:hAnsi="Arial" w:cs="Arial"/>
          <w:b/>
        </w:rPr>
        <w:t>Apologies:</w:t>
      </w:r>
      <w:r>
        <w:rPr>
          <w:rFonts w:ascii="Arial" w:hAnsi="Arial" w:cs="Arial"/>
        </w:rPr>
        <w:t xml:space="preserve"> </w:t>
      </w:r>
      <w:r w:rsidR="00CB5F6B">
        <w:rPr>
          <w:rFonts w:ascii="Arial" w:hAnsi="Arial" w:cs="Arial"/>
        </w:rPr>
        <w:t>Gillian Dunlop</w:t>
      </w:r>
      <w:r w:rsidR="00651306">
        <w:rPr>
          <w:rFonts w:ascii="Arial" w:hAnsi="Arial" w:cs="Arial"/>
        </w:rPr>
        <w:t>, Paul O’Doherty</w:t>
      </w:r>
    </w:p>
    <w:p w:rsidR="009D68F1" w:rsidRPr="004C73B6" w:rsidRDefault="009D68F1"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p>
    <w:p w:rsidR="004B7518" w:rsidRDefault="009D68F1"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r w:rsidRPr="009E143A">
        <w:rPr>
          <w:rFonts w:ascii="Arial" w:hAnsi="Arial" w:cs="Arial"/>
          <w:b/>
        </w:rPr>
        <w:t xml:space="preserve">In Attendance: </w:t>
      </w:r>
      <w:r>
        <w:rPr>
          <w:rFonts w:ascii="Arial" w:hAnsi="Arial" w:cs="Arial"/>
          <w:b/>
        </w:rPr>
        <w:t xml:space="preserve"> </w:t>
      </w:r>
      <w:r w:rsidR="004A4E60">
        <w:rPr>
          <w:rFonts w:ascii="Arial" w:hAnsi="Arial" w:cs="Arial"/>
        </w:rPr>
        <w:t>Sam Gallaher (CE</w:t>
      </w:r>
      <w:r w:rsidR="00C07E0C">
        <w:rPr>
          <w:rFonts w:ascii="Arial" w:hAnsi="Arial" w:cs="Arial"/>
        </w:rPr>
        <w:t>O</w:t>
      </w:r>
      <w:r w:rsidR="004A4E60">
        <w:rPr>
          <w:rFonts w:ascii="Arial" w:hAnsi="Arial" w:cs="Arial"/>
        </w:rPr>
        <w:t>)</w:t>
      </w:r>
      <w:r w:rsidRPr="00221F5C">
        <w:rPr>
          <w:rFonts w:ascii="Arial" w:hAnsi="Arial" w:cs="Arial"/>
        </w:rPr>
        <w:t>,</w:t>
      </w:r>
      <w:r w:rsidR="00A44DB4">
        <w:rPr>
          <w:rFonts w:ascii="Arial" w:hAnsi="Arial" w:cs="Arial"/>
        </w:rPr>
        <w:t xml:space="preserve"> </w:t>
      </w:r>
      <w:r>
        <w:rPr>
          <w:rFonts w:ascii="Arial" w:hAnsi="Arial" w:cs="Arial"/>
        </w:rPr>
        <w:t>Majella Matthews</w:t>
      </w:r>
    </w:p>
    <w:p w:rsidR="009D68F1" w:rsidRDefault="009D68F1"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r>
        <w:rPr>
          <w:rFonts w:ascii="Arial" w:hAnsi="Arial" w:cs="Arial"/>
        </w:rPr>
        <w:t>(</w:t>
      </w:r>
      <w:r w:rsidR="009D2057">
        <w:rPr>
          <w:rFonts w:ascii="Arial" w:hAnsi="Arial" w:cs="Arial"/>
        </w:rPr>
        <w:t>Corporate Services</w:t>
      </w:r>
      <w:r w:rsidR="00A44DB4">
        <w:rPr>
          <w:rFonts w:ascii="Arial" w:hAnsi="Arial" w:cs="Arial"/>
        </w:rPr>
        <w:t>) (MM),</w:t>
      </w:r>
      <w:r>
        <w:rPr>
          <w:rFonts w:ascii="Arial" w:hAnsi="Arial" w:cs="Arial"/>
        </w:rPr>
        <w:t xml:space="preserve"> Gerry Devlin (SEO) (GD), </w:t>
      </w:r>
      <w:r w:rsidR="00651306" w:rsidRPr="00651306">
        <w:rPr>
          <w:rFonts w:ascii="Arial" w:hAnsi="Arial" w:cs="Arial"/>
        </w:rPr>
        <w:t>Sima Gondhia</w:t>
      </w:r>
      <w:r w:rsidR="00C7406D">
        <w:rPr>
          <w:rFonts w:ascii="Arial" w:hAnsi="Arial" w:cs="Arial"/>
        </w:rPr>
        <w:t xml:space="preserve"> (</w:t>
      </w:r>
      <w:r w:rsidR="00651306">
        <w:rPr>
          <w:rFonts w:ascii="Arial" w:hAnsi="Arial" w:cs="Arial"/>
        </w:rPr>
        <w:t>Temporary Finance Accountant)</w:t>
      </w:r>
      <w:r w:rsidR="00C7406D">
        <w:rPr>
          <w:rFonts w:ascii="Arial" w:hAnsi="Arial" w:cs="Arial"/>
        </w:rPr>
        <w:t xml:space="preserve"> (</w:t>
      </w:r>
      <w:r w:rsidR="00651306">
        <w:rPr>
          <w:rFonts w:ascii="Arial" w:hAnsi="Arial" w:cs="Arial"/>
        </w:rPr>
        <w:t>SG</w:t>
      </w:r>
      <w:r w:rsidR="00C7406D">
        <w:rPr>
          <w:rFonts w:ascii="Arial" w:hAnsi="Arial" w:cs="Arial"/>
        </w:rPr>
        <w:t>)</w:t>
      </w:r>
      <w:r w:rsidR="00CB5F6B">
        <w:rPr>
          <w:rFonts w:ascii="Arial" w:hAnsi="Arial" w:cs="Arial"/>
        </w:rPr>
        <w:t>, Lesley Dickson (LD) PA</w:t>
      </w:r>
    </w:p>
    <w:p w:rsidR="00CB5F6B" w:rsidRDefault="00CB5F6B"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p>
    <w:p w:rsidR="00CB5F6B" w:rsidRPr="00CB5F6B" w:rsidRDefault="00CB5F6B" w:rsidP="004B7518">
      <w:pPr>
        <w:pBdr>
          <w:top w:val="single" w:sz="4" w:space="1" w:color="auto"/>
          <w:left w:val="single" w:sz="4" w:space="4" w:color="auto"/>
          <w:bottom w:val="single" w:sz="4" w:space="1" w:color="auto"/>
          <w:right w:val="single" w:sz="4" w:space="0" w:color="auto"/>
        </w:pBdr>
        <w:spacing w:after="0" w:line="240" w:lineRule="auto"/>
        <w:jc w:val="both"/>
        <w:rPr>
          <w:rFonts w:ascii="Arial" w:hAnsi="Arial" w:cs="Arial"/>
        </w:rPr>
      </w:pPr>
      <w:r>
        <w:rPr>
          <w:rFonts w:ascii="Arial" w:hAnsi="Arial" w:cs="Arial"/>
          <w:b/>
        </w:rPr>
        <w:t xml:space="preserve">Observers:  </w:t>
      </w:r>
      <w:r>
        <w:rPr>
          <w:rFonts w:ascii="Arial" w:hAnsi="Arial" w:cs="Arial"/>
        </w:rPr>
        <w:t>Brendan Morgan (BM) and Raymond Beggs (RB)</w:t>
      </w:r>
    </w:p>
    <w:p w:rsidR="009D68F1" w:rsidRDefault="009D68F1"/>
    <w:tbl>
      <w:tblPr>
        <w:tblStyle w:val="TableGrid"/>
        <w:tblW w:w="9667" w:type="dxa"/>
        <w:tblLook w:val="04A0" w:firstRow="1" w:lastRow="0" w:firstColumn="1" w:lastColumn="0" w:noHBand="0" w:noVBand="1"/>
      </w:tblPr>
      <w:tblGrid>
        <w:gridCol w:w="7763"/>
        <w:gridCol w:w="1904"/>
      </w:tblGrid>
      <w:tr w:rsidR="009D68F1" w:rsidRPr="009D68F1" w:rsidTr="00331581">
        <w:tc>
          <w:tcPr>
            <w:tcW w:w="7763" w:type="dxa"/>
            <w:tcBorders>
              <w:top w:val="nil"/>
              <w:left w:val="nil"/>
              <w:bottom w:val="nil"/>
            </w:tcBorders>
          </w:tcPr>
          <w:p w:rsidR="009D68F1" w:rsidRPr="00B67B2B" w:rsidRDefault="009D68F1" w:rsidP="00C86914">
            <w:pPr>
              <w:spacing w:after="0" w:line="240" w:lineRule="auto"/>
              <w:jc w:val="both"/>
              <w:rPr>
                <w:rFonts w:ascii="Arial" w:hAnsi="Arial" w:cs="Arial"/>
                <w:b/>
              </w:rPr>
            </w:pPr>
          </w:p>
          <w:p w:rsidR="009D68F1" w:rsidRPr="00B67B2B" w:rsidRDefault="009D68F1" w:rsidP="000A550E">
            <w:pPr>
              <w:pStyle w:val="ListParagraph"/>
              <w:numPr>
                <w:ilvl w:val="0"/>
                <w:numId w:val="1"/>
              </w:numPr>
              <w:spacing w:after="0" w:line="240" w:lineRule="auto"/>
              <w:jc w:val="both"/>
              <w:rPr>
                <w:rFonts w:ascii="Arial" w:hAnsi="Arial" w:cs="Arial"/>
                <w:b/>
              </w:rPr>
            </w:pPr>
            <w:r w:rsidRPr="00B67B2B">
              <w:rPr>
                <w:rFonts w:ascii="Arial" w:hAnsi="Arial" w:cs="Arial"/>
                <w:b/>
              </w:rPr>
              <w:t>Welcome, Introduction and Apologies</w:t>
            </w:r>
          </w:p>
          <w:p w:rsidR="009D68F1" w:rsidRPr="00B260B8" w:rsidRDefault="009D68F1" w:rsidP="00C86914">
            <w:pPr>
              <w:spacing w:after="0" w:line="240" w:lineRule="auto"/>
              <w:jc w:val="both"/>
              <w:rPr>
                <w:rFonts w:ascii="Arial" w:hAnsi="Arial" w:cs="Arial"/>
              </w:rPr>
            </w:pPr>
          </w:p>
          <w:p w:rsidR="009D68F1" w:rsidRPr="00221F5C" w:rsidRDefault="00395F6F" w:rsidP="00C86914">
            <w:pPr>
              <w:spacing w:after="0" w:line="240" w:lineRule="auto"/>
              <w:jc w:val="both"/>
              <w:rPr>
                <w:rFonts w:ascii="Arial" w:hAnsi="Arial" w:cs="Arial"/>
              </w:rPr>
            </w:pPr>
            <w:r>
              <w:rPr>
                <w:rFonts w:ascii="Arial" w:hAnsi="Arial" w:cs="Arial"/>
              </w:rPr>
              <w:t>The Chair welcome</w:t>
            </w:r>
            <w:r w:rsidR="00CB5F6B">
              <w:rPr>
                <w:rFonts w:ascii="Arial" w:hAnsi="Arial" w:cs="Arial"/>
              </w:rPr>
              <w:t>d</w:t>
            </w:r>
            <w:r w:rsidR="009D68F1">
              <w:rPr>
                <w:rFonts w:ascii="Arial" w:hAnsi="Arial" w:cs="Arial"/>
              </w:rPr>
              <w:t xml:space="preserve"> all members to the </w:t>
            </w:r>
            <w:r w:rsidR="00C7406D">
              <w:rPr>
                <w:rFonts w:ascii="Arial" w:hAnsi="Arial" w:cs="Arial"/>
              </w:rPr>
              <w:t>1</w:t>
            </w:r>
            <w:r w:rsidR="00CB5F6B">
              <w:rPr>
                <w:rFonts w:ascii="Arial" w:hAnsi="Arial" w:cs="Arial"/>
              </w:rPr>
              <w:t>3</w:t>
            </w:r>
            <w:r w:rsidR="009D68F1">
              <w:rPr>
                <w:rFonts w:ascii="Arial" w:hAnsi="Arial" w:cs="Arial"/>
              </w:rPr>
              <w:t>th meeting of the Finance and General Purposes Committee</w:t>
            </w:r>
            <w:r w:rsidR="00CB5F6B">
              <w:rPr>
                <w:rFonts w:ascii="Arial" w:hAnsi="Arial" w:cs="Arial"/>
              </w:rPr>
              <w:t xml:space="preserve"> meeting.  Apologies were noted and BM and RB were welcomed to the meeting as observers.</w:t>
            </w:r>
          </w:p>
          <w:p w:rsidR="009D68F1" w:rsidRDefault="009D68F1" w:rsidP="00C86914">
            <w:pPr>
              <w:spacing w:after="0" w:line="240" w:lineRule="auto"/>
              <w:jc w:val="both"/>
              <w:rPr>
                <w:rFonts w:ascii="Arial" w:hAnsi="Arial" w:cs="Arial"/>
              </w:rPr>
            </w:pPr>
            <w:r w:rsidRPr="00B260B8">
              <w:rPr>
                <w:rFonts w:ascii="Arial" w:hAnsi="Arial" w:cs="Arial"/>
              </w:rPr>
              <w:tab/>
            </w:r>
          </w:p>
          <w:p w:rsidR="009D68F1" w:rsidRPr="009E143A" w:rsidRDefault="009D68F1" w:rsidP="00C86914">
            <w:pPr>
              <w:spacing w:after="0" w:line="240" w:lineRule="auto"/>
              <w:jc w:val="both"/>
              <w:rPr>
                <w:rFonts w:ascii="Arial" w:hAnsi="Arial" w:cs="Arial"/>
              </w:rPr>
            </w:pPr>
          </w:p>
          <w:p w:rsidR="009D68F1" w:rsidRPr="00B67B2B" w:rsidRDefault="009D68F1" w:rsidP="000A550E">
            <w:pPr>
              <w:pStyle w:val="ListParagraph"/>
              <w:numPr>
                <w:ilvl w:val="0"/>
                <w:numId w:val="1"/>
              </w:numPr>
              <w:spacing w:after="0" w:line="240" w:lineRule="auto"/>
              <w:jc w:val="both"/>
              <w:rPr>
                <w:rFonts w:ascii="Arial" w:hAnsi="Arial" w:cs="Arial"/>
                <w:b/>
              </w:rPr>
            </w:pPr>
            <w:r w:rsidRPr="00B67B2B">
              <w:rPr>
                <w:rFonts w:ascii="Arial" w:hAnsi="Arial" w:cs="Arial"/>
                <w:b/>
              </w:rPr>
              <w:t>Declarations of Interest</w:t>
            </w:r>
          </w:p>
          <w:p w:rsidR="009D68F1" w:rsidRPr="00B260B8" w:rsidRDefault="009D68F1" w:rsidP="00C86914">
            <w:pPr>
              <w:pStyle w:val="ListParagraph"/>
              <w:spacing w:after="0" w:line="240" w:lineRule="auto"/>
              <w:jc w:val="both"/>
              <w:rPr>
                <w:rFonts w:ascii="Arial" w:hAnsi="Arial" w:cs="Arial"/>
              </w:rPr>
            </w:pPr>
          </w:p>
          <w:p w:rsidR="00DA381E" w:rsidRDefault="00CB5F6B" w:rsidP="00C86914">
            <w:pPr>
              <w:spacing w:after="0" w:line="240" w:lineRule="auto"/>
              <w:jc w:val="both"/>
              <w:rPr>
                <w:rFonts w:ascii="Arial" w:hAnsi="Arial" w:cs="Arial"/>
              </w:rPr>
            </w:pPr>
            <w:r>
              <w:rPr>
                <w:rFonts w:ascii="Arial" w:hAnsi="Arial" w:cs="Arial"/>
              </w:rPr>
              <w:t>RB declared that as a member of ARAC he would take no part in discussions or decisions at today’s meeting.  There were no other declarations of interest.</w:t>
            </w:r>
          </w:p>
          <w:p w:rsidR="009D68F1" w:rsidRDefault="009D68F1" w:rsidP="00C86914">
            <w:pPr>
              <w:spacing w:after="0" w:line="240" w:lineRule="auto"/>
              <w:jc w:val="both"/>
              <w:rPr>
                <w:rFonts w:ascii="Arial" w:hAnsi="Arial" w:cs="Arial"/>
              </w:rPr>
            </w:pPr>
            <w:r>
              <w:rPr>
                <w:rFonts w:ascii="Arial" w:hAnsi="Arial" w:cs="Arial"/>
              </w:rPr>
              <w:t xml:space="preserve"> </w:t>
            </w:r>
          </w:p>
          <w:p w:rsidR="009D68F1" w:rsidRPr="00B67B2B" w:rsidRDefault="009D68F1" w:rsidP="000A550E">
            <w:pPr>
              <w:pStyle w:val="ListParagraph"/>
              <w:numPr>
                <w:ilvl w:val="0"/>
                <w:numId w:val="1"/>
              </w:numPr>
              <w:spacing w:after="0" w:line="240" w:lineRule="auto"/>
              <w:jc w:val="both"/>
              <w:rPr>
                <w:rFonts w:ascii="Arial" w:hAnsi="Arial" w:cs="Arial"/>
                <w:b/>
              </w:rPr>
            </w:pPr>
            <w:r w:rsidRPr="00B67B2B">
              <w:rPr>
                <w:rFonts w:ascii="Arial" w:hAnsi="Arial" w:cs="Arial"/>
                <w:b/>
              </w:rPr>
              <w:t>Minutes</w:t>
            </w:r>
          </w:p>
          <w:p w:rsidR="009D68F1" w:rsidRPr="00B260B8" w:rsidRDefault="009D68F1" w:rsidP="00C86914">
            <w:pPr>
              <w:spacing w:after="0" w:line="240" w:lineRule="auto"/>
              <w:jc w:val="both"/>
              <w:rPr>
                <w:rFonts w:ascii="Arial" w:hAnsi="Arial" w:cs="Arial"/>
              </w:rPr>
            </w:pPr>
          </w:p>
          <w:p w:rsidR="009D68F1" w:rsidRDefault="001872DB" w:rsidP="00C86914">
            <w:pPr>
              <w:spacing w:after="0" w:line="240" w:lineRule="auto"/>
              <w:jc w:val="both"/>
              <w:rPr>
                <w:rFonts w:ascii="Arial" w:hAnsi="Arial" w:cs="Arial"/>
              </w:rPr>
            </w:pPr>
            <w:r>
              <w:rPr>
                <w:rFonts w:ascii="Arial" w:hAnsi="Arial" w:cs="Arial"/>
              </w:rPr>
              <w:t>M</w:t>
            </w:r>
            <w:r w:rsidR="009D68F1">
              <w:rPr>
                <w:rFonts w:ascii="Arial" w:hAnsi="Arial" w:cs="Arial"/>
              </w:rPr>
              <w:t xml:space="preserve">embers reviewed the Minutes of the </w:t>
            </w:r>
            <w:r w:rsidR="00BE028B">
              <w:rPr>
                <w:rFonts w:ascii="Arial" w:hAnsi="Arial" w:cs="Arial"/>
              </w:rPr>
              <w:t xml:space="preserve">F&amp;GP </w:t>
            </w:r>
            <w:r w:rsidR="009D68F1">
              <w:rPr>
                <w:rFonts w:ascii="Arial" w:hAnsi="Arial" w:cs="Arial"/>
              </w:rPr>
              <w:t xml:space="preserve">meeting of </w:t>
            </w:r>
            <w:r w:rsidR="00CB5F6B">
              <w:rPr>
                <w:rFonts w:ascii="Arial" w:hAnsi="Arial" w:cs="Arial"/>
              </w:rPr>
              <w:t>Monday 25 February 2019</w:t>
            </w:r>
            <w:r w:rsidR="00627C1C">
              <w:rPr>
                <w:rFonts w:ascii="Arial" w:hAnsi="Arial" w:cs="Arial"/>
              </w:rPr>
              <w:t xml:space="preserve">. The Chair asked for a change under Section 5 to say that he had said that the Committee should present the picture to Council as it is and highlight the possible need for an increase in fees.  The rest of the minutes were </w:t>
            </w:r>
            <w:r w:rsidR="00BE028B">
              <w:rPr>
                <w:rFonts w:ascii="Arial" w:hAnsi="Arial" w:cs="Arial"/>
              </w:rPr>
              <w:t>confirmed</w:t>
            </w:r>
            <w:r w:rsidR="00627C1C">
              <w:rPr>
                <w:rFonts w:ascii="Arial" w:hAnsi="Arial" w:cs="Arial"/>
              </w:rPr>
              <w:t xml:space="preserve"> for </w:t>
            </w:r>
            <w:r w:rsidR="00BE028B">
              <w:rPr>
                <w:rFonts w:ascii="Arial" w:hAnsi="Arial" w:cs="Arial"/>
              </w:rPr>
              <w:t xml:space="preserve">the content </w:t>
            </w:r>
            <w:r w:rsidR="009D68F1">
              <w:rPr>
                <w:rFonts w:ascii="Arial" w:hAnsi="Arial" w:cs="Arial"/>
              </w:rPr>
              <w:t>for accuracy and completeness.</w:t>
            </w:r>
          </w:p>
          <w:p w:rsidR="009D68F1" w:rsidRDefault="009D68F1" w:rsidP="00C86914">
            <w:pPr>
              <w:spacing w:after="0" w:line="240" w:lineRule="auto"/>
              <w:jc w:val="both"/>
              <w:rPr>
                <w:rFonts w:ascii="Arial" w:hAnsi="Arial" w:cs="Arial"/>
              </w:rPr>
            </w:pPr>
          </w:p>
          <w:p w:rsidR="001872DB" w:rsidRDefault="001872DB" w:rsidP="00C86914">
            <w:pPr>
              <w:spacing w:after="0" w:line="240" w:lineRule="auto"/>
              <w:jc w:val="both"/>
              <w:rPr>
                <w:rFonts w:ascii="Arial" w:hAnsi="Arial" w:cs="Arial"/>
              </w:rPr>
            </w:pPr>
            <w:r>
              <w:rPr>
                <w:rFonts w:ascii="Arial" w:hAnsi="Arial" w:cs="Arial"/>
              </w:rPr>
              <w:t>Proposed:</w:t>
            </w:r>
            <w:r w:rsidR="003841B4">
              <w:rPr>
                <w:rFonts w:ascii="Arial" w:hAnsi="Arial" w:cs="Arial"/>
              </w:rPr>
              <w:t xml:space="preserve"> </w:t>
            </w:r>
            <w:r w:rsidR="00627C1C">
              <w:rPr>
                <w:rFonts w:ascii="Arial" w:hAnsi="Arial" w:cs="Arial"/>
              </w:rPr>
              <w:t xml:space="preserve"> DC</w:t>
            </w:r>
          </w:p>
          <w:p w:rsidR="009D68F1" w:rsidRDefault="001872DB" w:rsidP="00C86914">
            <w:pPr>
              <w:spacing w:after="0" w:line="240" w:lineRule="auto"/>
              <w:jc w:val="both"/>
              <w:rPr>
                <w:rFonts w:ascii="Arial" w:hAnsi="Arial" w:cs="Arial"/>
              </w:rPr>
            </w:pPr>
            <w:r>
              <w:rPr>
                <w:rFonts w:ascii="Arial" w:hAnsi="Arial" w:cs="Arial"/>
              </w:rPr>
              <w:t>S</w:t>
            </w:r>
            <w:r w:rsidR="00627C1C">
              <w:rPr>
                <w:rFonts w:ascii="Arial" w:hAnsi="Arial" w:cs="Arial"/>
              </w:rPr>
              <w:t>econded: CB</w:t>
            </w:r>
          </w:p>
          <w:p w:rsidR="009D68F1" w:rsidRDefault="009D68F1" w:rsidP="00C86914">
            <w:pPr>
              <w:spacing w:after="0" w:line="240" w:lineRule="auto"/>
              <w:jc w:val="both"/>
              <w:rPr>
                <w:rFonts w:ascii="Arial" w:hAnsi="Arial" w:cs="Arial"/>
              </w:rPr>
            </w:pPr>
          </w:p>
          <w:p w:rsidR="00FF4000" w:rsidRPr="00D31FAC" w:rsidRDefault="009D68F1" w:rsidP="00C86914">
            <w:pPr>
              <w:pStyle w:val="ListParagraph"/>
              <w:numPr>
                <w:ilvl w:val="0"/>
                <w:numId w:val="1"/>
              </w:numPr>
              <w:spacing w:after="0" w:line="240" w:lineRule="auto"/>
              <w:jc w:val="both"/>
              <w:rPr>
                <w:rFonts w:ascii="Arial" w:hAnsi="Arial" w:cs="Arial"/>
                <w:b/>
              </w:rPr>
            </w:pPr>
            <w:r w:rsidRPr="00B67B2B">
              <w:rPr>
                <w:rFonts w:ascii="Arial" w:hAnsi="Arial" w:cs="Arial"/>
                <w:b/>
              </w:rPr>
              <w:t>Matters Arising</w:t>
            </w:r>
          </w:p>
          <w:p w:rsidR="001872DB" w:rsidRDefault="001872DB" w:rsidP="00C86914">
            <w:pPr>
              <w:spacing w:after="0" w:line="240" w:lineRule="auto"/>
              <w:jc w:val="both"/>
              <w:rPr>
                <w:rFonts w:ascii="Arial" w:hAnsi="Arial" w:cs="Arial"/>
              </w:rPr>
            </w:pPr>
          </w:p>
          <w:p w:rsidR="00A93D0C" w:rsidRDefault="00627C1C" w:rsidP="00C86914">
            <w:pPr>
              <w:spacing w:after="0" w:line="240" w:lineRule="auto"/>
              <w:jc w:val="both"/>
              <w:rPr>
                <w:rFonts w:ascii="Arial" w:hAnsi="Arial" w:cs="Arial"/>
              </w:rPr>
            </w:pPr>
            <w:r>
              <w:rPr>
                <w:rFonts w:ascii="Arial" w:hAnsi="Arial" w:cs="Arial"/>
              </w:rPr>
              <w:t>None.</w:t>
            </w:r>
          </w:p>
          <w:p w:rsidR="001872DB" w:rsidRDefault="001872DB" w:rsidP="00C86914">
            <w:pPr>
              <w:spacing w:after="0" w:line="240" w:lineRule="auto"/>
              <w:jc w:val="both"/>
              <w:rPr>
                <w:rFonts w:ascii="Arial" w:hAnsi="Arial" w:cs="Arial"/>
              </w:rPr>
            </w:pPr>
          </w:p>
          <w:p w:rsidR="00DA381E" w:rsidRDefault="00DA381E" w:rsidP="00C86914">
            <w:pPr>
              <w:spacing w:after="0" w:line="240" w:lineRule="auto"/>
              <w:jc w:val="both"/>
              <w:rPr>
                <w:rFonts w:ascii="Arial" w:hAnsi="Arial" w:cs="Arial"/>
              </w:rPr>
            </w:pPr>
          </w:p>
          <w:p w:rsidR="009D68F1" w:rsidRPr="00B67B2B" w:rsidRDefault="009F5CD0" w:rsidP="000A550E">
            <w:pPr>
              <w:pStyle w:val="ListParagraph"/>
              <w:numPr>
                <w:ilvl w:val="0"/>
                <w:numId w:val="1"/>
              </w:numPr>
              <w:spacing w:after="0" w:line="240" w:lineRule="auto"/>
              <w:jc w:val="both"/>
              <w:rPr>
                <w:rFonts w:ascii="Arial" w:hAnsi="Arial" w:cs="Arial"/>
                <w:b/>
              </w:rPr>
            </w:pPr>
            <w:r w:rsidRPr="00B67B2B">
              <w:rPr>
                <w:rFonts w:ascii="Arial" w:hAnsi="Arial" w:cs="Arial"/>
                <w:b/>
              </w:rPr>
              <w:t>Finance Update</w:t>
            </w:r>
            <w:r w:rsidR="009D68F1" w:rsidRPr="00B67B2B">
              <w:rPr>
                <w:rFonts w:ascii="Arial" w:hAnsi="Arial" w:cs="Arial"/>
                <w:b/>
              </w:rPr>
              <w:t xml:space="preserve">   </w:t>
            </w:r>
            <w:r w:rsidR="00C7406D" w:rsidRPr="00B67B2B">
              <w:rPr>
                <w:rFonts w:ascii="Arial" w:hAnsi="Arial" w:cs="Arial"/>
                <w:b/>
              </w:rPr>
              <w:t xml:space="preserve">                                               </w:t>
            </w:r>
            <w:r w:rsidR="00B63BB0" w:rsidRPr="00B67B2B">
              <w:rPr>
                <w:rFonts w:ascii="Arial" w:hAnsi="Arial" w:cs="Arial"/>
                <w:b/>
              </w:rPr>
              <w:t xml:space="preserve"> </w:t>
            </w:r>
            <w:r w:rsidR="00C7406D" w:rsidRPr="00B67B2B">
              <w:rPr>
                <w:rFonts w:ascii="Arial" w:hAnsi="Arial" w:cs="Arial"/>
                <w:b/>
              </w:rPr>
              <w:t xml:space="preserve">  </w:t>
            </w:r>
            <w:r w:rsidRPr="00B67B2B">
              <w:rPr>
                <w:rFonts w:ascii="Arial" w:hAnsi="Arial" w:cs="Arial"/>
                <w:b/>
              </w:rPr>
              <w:t>(F&amp;GP/1</w:t>
            </w:r>
            <w:r w:rsidR="00E66302" w:rsidRPr="00B67B2B">
              <w:rPr>
                <w:rFonts w:ascii="Arial" w:hAnsi="Arial" w:cs="Arial"/>
                <w:b/>
              </w:rPr>
              <w:t>9</w:t>
            </w:r>
            <w:r w:rsidRPr="00B67B2B">
              <w:rPr>
                <w:rFonts w:ascii="Arial" w:hAnsi="Arial" w:cs="Arial"/>
                <w:b/>
              </w:rPr>
              <w:t>/1</w:t>
            </w:r>
            <w:r w:rsidR="00627C1C">
              <w:rPr>
                <w:rFonts w:ascii="Arial" w:hAnsi="Arial" w:cs="Arial"/>
                <w:b/>
              </w:rPr>
              <w:t>3</w:t>
            </w:r>
            <w:r w:rsidR="009D68F1" w:rsidRPr="00B67B2B">
              <w:rPr>
                <w:rFonts w:ascii="Arial" w:hAnsi="Arial" w:cs="Arial"/>
                <w:b/>
              </w:rPr>
              <w:t>/P0</w:t>
            </w:r>
            <w:r w:rsidR="00B63BB0" w:rsidRPr="00B67B2B">
              <w:rPr>
                <w:rFonts w:ascii="Arial" w:hAnsi="Arial" w:cs="Arial"/>
                <w:b/>
              </w:rPr>
              <w:t>1</w:t>
            </w:r>
            <w:r w:rsidR="009D68F1" w:rsidRPr="00B67B2B">
              <w:rPr>
                <w:rFonts w:ascii="Arial" w:hAnsi="Arial" w:cs="Arial"/>
                <w:b/>
              </w:rPr>
              <w:t xml:space="preserve">) </w:t>
            </w:r>
          </w:p>
          <w:p w:rsidR="009D68F1" w:rsidRPr="00B260B8" w:rsidRDefault="009D68F1" w:rsidP="00C86914">
            <w:pPr>
              <w:pStyle w:val="ListParagraph"/>
              <w:spacing w:after="0" w:line="240" w:lineRule="auto"/>
              <w:jc w:val="both"/>
              <w:rPr>
                <w:rFonts w:ascii="Arial" w:hAnsi="Arial" w:cs="Arial"/>
              </w:rPr>
            </w:pPr>
          </w:p>
          <w:p w:rsidR="00627C1C" w:rsidRDefault="00627C1C" w:rsidP="00C86914">
            <w:pPr>
              <w:pStyle w:val="ListParagraph"/>
              <w:spacing w:after="0" w:line="240" w:lineRule="auto"/>
              <w:ind w:left="0"/>
              <w:jc w:val="both"/>
              <w:rPr>
                <w:rFonts w:ascii="Arial" w:hAnsi="Arial" w:cs="Arial"/>
              </w:rPr>
            </w:pPr>
            <w:r>
              <w:rPr>
                <w:rFonts w:ascii="Arial" w:hAnsi="Arial" w:cs="Arial"/>
              </w:rPr>
              <w:t>MM took members through this paper for the Finance Update to 31 March 2019.  She advised that this covers the range of issues throughout the year and summarises the financial outturn.</w:t>
            </w:r>
          </w:p>
          <w:p w:rsidR="00627C1C" w:rsidRDefault="00627C1C" w:rsidP="00C86914">
            <w:pPr>
              <w:pStyle w:val="ListParagraph"/>
              <w:spacing w:after="0" w:line="240" w:lineRule="auto"/>
              <w:ind w:left="0"/>
              <w:jc w:val="both"/>
              <w:rPr>
                <w:rFonts w:ascii="Arial" w:hAnsi="Arial" w:cs="Arial"/>
              </w:rPr>
            </w:pPr>
          </w:p>
          <w:p w:rsidR="00627C1C" w:rsidRDefault="00627C1C" w:rsidP="00C86914">
            <w:pPr>
              <w:pStyle w:val="ListParagraph"/>
              <w:spacing w:after="0" w:line="240" w:lineRule="auto"/>
              <w:ind w:left="0"/>
              <w:jc w:val="both"/>
              <w:rPr>
                <w:rFonts w:ascii="Arial" w:hAnsi="Arial" w:cs="Arial"/>
              </w:rPr>
            </w:pPr>
            <w:r>
              <w:rPr>
                <w:rFonts w:ascii="Arial" w:hAnsi="Arial" w:cs="Arial"/>
              </w:rPr>
              <w:t xml:space="preserve">Members were advised that the DE allocation had not changed for the past 3 </w:t>
            </w:r>
            <w:r>
              <w:rPr>
                <w:rFonts w:ascii="Arial" w:hAnsi="Arial" w:cs="Arial"/>
              </w:rPr>
              <w:lastRenderedPageBreak/>
              <w:t>years but that it was possible to bid for funds in</w:t>
            </w:r>
            <w:r w:rsidR="00850478">
              <w:rPr>
                <w:rFonts w:ascii="Arial" w:hAnsi="Arial" w:cs="Arial"/>
              </w:rPr>
              <w:t xml:space="preserve"> a monitoring round, though there is</w:t>
            </w:r>
            <w:r>
              <w:rPr>
                <w:rFonts w:ascii="Arial" w:hAnsi="Arial" w:cs="Arial"/>
              </w:rPr>
              <w:t xml:space="preserve"> no</w:t>
            </w:r>
            <w:r w:rsidR="00850478">
              <w:rPr>
                <w:rFonts w:ascii="Arial" w:hAnsi="Arial" w:cs="Arial"/>
              </w:rPr>
              <w:t xml:space="preserve"> guarantee of approval</w:t>
            </w:r>
            <w:r>
              <w:rPr>
                <w:rFonts w:ascii="Arial" w:hAnsi="Arial" w:cs="Arial"/>
              </w:rPr>
              <w:t>.</w:t>
            </w:r>
            <w:r w:rsidR="005D2D43">
              <w:rPr>
                <w:rFonts w:ascii="Arial" w:hAnsi="Arial" w:cs="Arial"/>
              </w:rPr>
              <w:t xml:space="preserve">  She highlighted that it was important to note that the Council ended the year with a £76,000 surplus.</w:t>
            </w:r>
          </w:p>
          <w:p w:rsidR="005D2D43" w:rsidRDefault="005D2D43" w:rsidP="00C86914">
            <w:pPr>
              <w:pStyle w:val="ListParagraph"/>
              <w:spacing w:after="0" w:line="240" w:lineRule="auto"/>
              <w:ind w:left="0"/>
              <w:jc w:val="both"/>
              <w:rPr>
                <w:rFonts w:ascii="Arial" w:hAnsi="Arial" w:cs="Arial"/>
              </w:rPr>
            </w:pPr>
          </w:p>
          <w:p w:rsidR="005D2D43" w:rsidRDefault="005D2D43" w:rsidP="00C86914">
            <w:pPr>
              <w:pStyle w:val="ListParagraph"/>
              <w:spacing w:after="0" w:line="240" w:lineRule="auto"/>
              <w:ind w:left="0"/>
              <w:jc w:val="both"/>
              <w:rPr>
                <w:rFonts w:ascii="Arial" w:hAnsi="Arial" w:cs="Arial"/>
              </w:rPr>
            </w:pPr>
            <w:r>
              <w:rPr>
                <w:rFonts w:ascii="Arial" w:hAnsi="Arial" w:cs="Arial"/>
              </w:rPr>
              <w:t>The CEO asked members to note that Column B is not the actual budget as</w:t>
            </w:r>
            <w:r w:rsidR="00850478">
              <w:rPr>
                <w:rFonts w:ascii="Arial" w:hAnsi="Arial" w:cs="Arial"/>
              </w:rPr>
              <w:t xml:space="preserve"> was at the outset of 18/19 as</w:t>
            </w:r>
            <w:r>
              <w:rPr>
                <w:rFonts w:ascii="Arial" w:hAnsi="Arial" w:cs="Arial"/>
              </w:rPr>
              <w:t xml:space="preserve"> the forecast budget is adjusted throughout the year and that these figures were based on the January forecast.</w:t>
            </w:r>
          </w:p>
          <w:p w:rsidR="005D2D43" w:rsidRDefault="005D2D43" w:rsidP="00C86914">
            <w:pPr>
              <w:pStyle w:val="ListParagraph"/>
              <w:spacing w:after="0" w:line="240" w:lineRule="auto"/>
              <w:ind w:left="0"/>
              <w:jc w:val="both"/>
              <w:rPr>
                <w:rFonts w:ascii="Arial" w:hAnsi="Arial" w:cs="Arial"/>
              </w:rPr>
            </w:pPr>
          </w:p>
          <w:p w:rsidR="005D2D43" w:rsidRDefault="005D2D43" w:rsidP="00C86914">
            <w:pPr>
              <w:pStyle w:val="ListParagraph"/>
              <w:spacing w:after="0" w:line="240" w:lineRule="auto"/>
              <w:ind w:left="0"/>
              <w:jc w:val="both"/>
              <w:rPr>
                <w:rFonts w:ascii="Arial" w:hAnsi="Arial" w:cs="Arial"/>
              </w:rPr>
            </w:pPr>
            <w:r>
              <w:rPr>
                <w:rFonts w:ascii="Arial" w:hAnsi="Arial" w:cs="Arial"/>
              </w:rPr>
              <w:t>MM explained variances and advised members that the draft budget</w:t>
            </w:r>
            <w:r w:rsidR="00850478">
              <w:rPr>
                <w:rFonts w:ascii="Arial" w:hAnsi="Arial" w:cs="Arial"/>
              </w:rPr>
              <w:t xml:space="preserve"> received from DE</w:t>
            </w:r>
            <w:r>
              <w:rPr>
                <w:rFonts w:ascii="Arial" w:hAnsi="Arial" w:cs="Arial"/>
              </w:rPr>
              <w:t xml:space="preserve"> for this year</w:t>
            </w:r>
            <w:r w:rsidR="00850478">
              <w:rPr>
                <w:rFonts w:ascii="Arial" w:hAnsi="Arial" w:cs="Arial"/>
              </w:rPr>
              <w:t xml:space="preserve"> (19/20)</w:t>
            </w:r>
            <w:r>
              <w:rPr>
                <w:rFonts w:ascii="Arial" w:hAnsi="Arial" w:cs="Arial"/>
              </w:rPr>
              <w:t xml:space="preserve"> is the same as last year.  Members noted that the co</w:t>
            </w:r>
            <w:r w:rsidR="00850478">
              <w:rPr>
                <w:rFonts w:ascii="Arial" w:hAnsi="Arial" w:cs="Arial"/>
              </w:rPr>
              <w:t>rresponding budget scenarios were</w:t>
            </w:r>
            <w:r>
              <w:rPr>
                <w:rFonts w:ascii="Arial" w:hAnsi="Arial" w:cs="Arial"/>
              </w:rPr>
              <w:t xml:space="preserve"> based on the assumption that core functions must be prioritised, that regulatory work is expensive and with the flat-lining income the Council may struggle to support the delivery of these functions in a relatively short period of time.</w:t>
            </w:r>
          </w:p>
          <w:p w:rsidR="005D2D43" w:rsidRDefault="005D2D43" w:rsidP="00C86914">
            <w:pPr>
              <w:pStyle w:val="ListParagraph"/>
              <w:spacing w:after="0" w:line="240" w:lineRule="auto"/>
              <w:ind w:left="0"/>
              <w:jc w:val="both"/>
              <w:rPr>
                <w:rFonts w:ascii="Arial" w:hAnsi="Arial" w:cs="Arial"/>
              </w:rPr>
            </w:pPr>
          </w:p>
          <w:p w:rsidR="005D2D43" w:rsidRDefault="005D2D43" w:rsidP="00C86914">
            <w:pPr>
              <w:pStyle w:val="ListParagraph"/>
              <w:spacing w:after="0" w:line="240" w:lineRule="auto"/>
              <w:ind w:left="0"/>
              <w:jc w:val="both"/>
              <w:rPr>
                <w:rFonts w:ascii="Arial" w:hAnsi="Arial" w:cs="Arial"/>
              </w:rPr>
            </w:pPr>
            <w:r>
              <w:rPr>
                <w:rFonts w:ascii="Arial" w:hAnsi="Arial" w:cs="Arial"/>
              </w:rPr>
              <w:t>MM highlighted the reserves available at 31 March 2019 and the forecast to 31 March 2020, advi</w:t>
            </w:r>
            <w:r w:rsidR="00850478">
              <w:rPr>
                <w:rFonts w:ascii="Arial" w:hAnsi="Arial" w:cs="Arial"/>
              </w:rPr>
              <w:t>sing that depending on what direction</w:t>
            </w:r>
            <w:r>
              <w:rPr>
                <w:rFonts w:ascii="Arial" w:hAnsi="Arial" w:cs="Arial"/>
              </w:rPr>
              <w:t xml:space="preserve"> the Council </w:t>
            </w:r>
            <w:r w:rsidR="00850478">
              <w:rPr>
                <w:rFonts w:ascii="Arial" w:hAnsi="Arial" w:cs="Arial"/>
              </w:rPr>
              <w:t xml:space="preserve">takes and what it </w:t>
            </w:r>
            <w:r>
              <w:rPr>
                <w:rFonts w:ascii="Arial" w:hAnsi="Arial" w:cs="Arial"/>
              </w:rPr>
              <w:t>does</w:t>
            </w:r>
            <w:r w:rsidR="00850478">
              <w:rPr>
                <w:rFonts w:ascii="Arial" w:hAnsi="Arial" w:cs="Arial"/>
              </w:rPr>
              <w:t>,</w:t>
            </w:r>
            <w:r>
              <w:rPr>
                <w:rFonts w:ascii="Arial" w:hAnsi="Arial" w:cs="Arial"/>
              </w:rPr>
              <w:t xml:space="preserve"> the reserves will decrease.</w:t>
            </w:r>
          </w:p>
          <w:p w:rsidR="005D2D43" w:rsidRDefault="005D2D43" w:rsidP="00C86914">
            <w:pPr>
              <w:pStyle w:val="ListParagraph"/>
              <w:spacing w:after="0" w:line="240" w:lineRule="auto"/>
              <w:ind w:left="0"/>
              <w:jc w:val="both"/>
              <w:rPr>
                <w:rFonts w:ascii="Arial" w:hAnsi="Arial" w:cs="Arial"/>
              </w:rPr>
            </w:pPr>
          </w:p>
          <w:p w:rsidR="005D2D43" w:rsidRDefault="005D2D43" w:rsidP="00C86914">
            <w:pPr>
              <w:pStyle w:val="ListParagraph"/>
              <w:spacing w:after="0" w:line="240" w:lineRule="auto"/>
              <w:ind w:left="0"/>
              <w:jc w:val="both"/>
              <w:rPr>
                <w:rFonts w:ascii="Arial" w:hAnsi="Arial" w:cs="Arial"/>
              </w:rPr>
            </w:pPr>
            <w:r>
              <w:rPr>
                <w:rFonts w:ascii="Arial" w:hAnsi="Arial" w:cs="Arial"/>
              </w:rPr>
              <w:t>The CEO informed members that the lease o</w:t>
            </w:r>
            <w:r w:rsidR="00850478">
              <w:rPr>
                <w:rFonts w:ascii="Arial" w:hAnsi="Arial" w:cs="Arial"/>
              </w:rPr>
              <w:t>n Albany House expires next in March 2020</w:t>
            </w:r>
            <w:r>
              <w:rPr>
                <w:rFonts w:ascii="Arial" w:hAnsi="Arial" w:cs="Arial"/>
              </w:rPr>
              <w:t>, although there is an option to stay, the Council may need to explore new premises.</w:t>
            </w:r>
          </w:p>
          <w:p w:rsidR="005D2D43" w:rsidRDefault="005D2D43" w:rsidP="00C86914">
            <w:pPr>
              <w:pStyle w:val="ListParagraph"/>
              <w:spacing w:after="0" w:line="240" w:lineRule="auto"/>
              <w:ind w:left="0"/>
              <w:jc w:val="both"/>
              <w:rPr>
                <w:rFonts w:ascii="Arial" w:hAnsi="Arial" w:cs="Arial"/>
              </w:rPr>
            </w:pPr>
          </w:p>
          <w:p w:rsidR="005D2D43" w:rsidRDefault="005D2D43" w:rsidP="00C86914">
            <w:pPr>
              <w:pStyle w:val="ListParagraph"/>
              <w:spacing w:after="0" w:line="240" w:lineRule="auto"/>
              <w:ind w:left="0"/>
              <w:jc w:val="both"/>
              <w:rPr>
                <w:rFonts w:ascii="Arial" w:hAnsi="Arial" w:cs="Arial"/>
              </w:rPr>
            </w:pPr>
            <w:r>
              <w:rPr>
                <w:rFonts w:ascii="Arial" w:hAnsi="Arial" w:cs="Arial"/>
              </w:rPr>
              <w:t>The Chair advised members of the premises which had been previously been offered to the Council which were not of a satisfactory standard.</w:t>
            </w:r>
          </w:p>
          <w:p w:rsidR="005D2D43" w:rsidRDefault="005D2D43" w:rsidP="00C86914">
            <w:pPr>
              <w:pStyle w:val="ListParagraph"/>
              <w:spacing w:after="0" w:line="240" w:lineRule="auto"/>
              <w:ind w:left="0"/>
              <w:jc w:val="both"/>
              <w:rPr>
                <w:rFonts w:ascii="Arial" w:hAnsi="Arial" w:cs="Arial"/>
              </w:rPr>
            </w:pPr>
          </w:p>
          <w:p w:rsidR="005D2D43" w:rsidRDefault="005D2D43" w:rsidP="00C86914">
            <w:pPr>
              <w:pStyle w:val="ListParagraph"/>
              <w:spacing w:after="0" w:line="240" w:lineRule="auto"/>
              <w:ind w:left="0"/>
              <w:jc w:val="both"/>
              <w:rPr>
                <w:rFonts w:ascii="Arial" w:hAnsi="Arial" w:cs="Arial"/>
              </w:rPr>
            </w:pPr>
            <w:r>
              <w:rPr>
                <w:rFonts w:ascii="Arial" w:hAnsi="Arial" w:cs="Arial"/>
              </w:rPr>
              <w:t>The CEO said that there was a need for value for money and added that DE had rules about metera</w:t>
            </w:r>
            <w:r w:rsidR="00850478">
              <w:rPr>
                <w:rFonts w:ascii="Arial" w:hAnsi="Arial" w:cs="Arial"/>
              </w:rPr>
              <w:t>ge of office space based on staffing and grade.</w:t>
            </w:r>
          </w:p>
          <w:p w:rsidR="005D2D43" w:rsidRDefault="005D2D43" w:rsidP="00C86914">
            <w:pPr>
              <w:pStyle w:val="ListParagraph"/>
              <w:spacing w:after="0" w:line="240" w:lineRule="auto"/>
              <w:ind w:left="0"/>
              <w:jc w:val="both"/>
              <w:rPr>
                <w:rFonts w:ascii="Arial" w:hAnsi="Arial" w:cs="Arial"/>
              </w:rPr>
            </w:pPr>
          </w:p>
          <w:p w:rsidR="005D2D43" w:rsidRDefault="005D2D43" w:rsidP="00C86914">
            <w:pPr>
              <w:pStyle w:val="ListParagraph"/>
              <w:spacing w:after="0" w:line="240" w:lineRule="auto"/>
              <w:ind w:left="0"/>
              <w:jc w:val="both"/>
              <w:rPr>
                <w:rFonts w:ascii="Arial" w:hAnsi="Arial" w:cs="Arial"/>
              </w:rPr>
            </w:pPr>
            <w:r>
              <w:rPr>
                <w:rFonts w:ascii="Arial" w:hAnsi="Arial" w:cs="Arial"/>
              </w:rPr>
              <w:t>BM asked as a point of information if the allocation for the regulation reserve was always 250,000.</w:t>
            </w:r>
          </w:p>
          <w:p w:rsidR="005D2D43" w:rsidRDefault="005D2D43" w:rsidP="00C86914">
            <w:pPr>
              <w:pStyle w:val="ListParagraph"/>
              <w:spacing w:after="0" w:line="240" w:lineRule="auto"/>
              <w:ind w:left="0"/>
              <w:jc w:val="both"/>
              <w:rPr>
                <w:rFonts w:ascii="Arial" w:hAnsi="Arial" w:cs="Arial"/>
              </w:rPr>
            </w:pPr>
          </w:p>
          <w:p w:rsidR="005D2D43" w:rsidRDefault="005D2D43" w:rsidP="00C86914">
            <w:pPr>
              <w:pStyle w:val="ListParagraph"/>
              <w:spacing w:after="0" w:line="240" w:lineRule="auto"/>
              <w:ind w:left="0"/>
              <w:jc w:val="both"/>
              <w:rPr>
                <w:rFonts w:ascii="Arial" w:hAnsi="Arial" w:cs="Arial"/>
              </w:rPr>
            </w:pPr>
            <w:r>
              <w:rPr>
                <w:rFonts w:ascii="Arial" w:hAnsi="Arial" w:cs="Arial"/>
              </w:rPr>
              <w:t>MM answered that it had been higher but upon review it was reduced to 250,000 as this would cover a judicial review and that the Council also had insurance cover.</w:t>
            </w:r>
          </w:p>
          <w:p w:rsidR="005D2D43" w:rsidRDefault="005D2D43" w:rsidP="00C86914">
            <w:pPr>
              <w:pStyle w:val="ListParagraph"/>
              <w:spacing w:after="0" w:line="240" w:lineRule="auto"/>
              <w:ind w:left="0"/>
              <w:jc w:val="both"/>
              <w:rPr>
                <w:rFonts w:ascii="Arial" w:hAnsi="Arial" w:cs="Arial"/>
              </w:rPr>
            </w:pPr>
          </w:p>
          <w:p w:rsidR="005D2D43" w:rsidRDefault="005D2D43" w:rsidP="00C86914">
            <w:pPr>
              <w:pStyle w:val="ListParagraph"/>
              <w:spacing w:after="0" w:line="240" w:lineRule="auto"/>
              <w:ind w:left="0"/>
              <w:jc w:val="both"/>
              <w:rPr>
                <w:rFonts w:ascii="Arial" w:hAnsi="Arial" w:cs="Arial"/>
              </w:rPr>
            </w:pPr>
            <w:r>
              <w:rPr>
                <w:rFonts w:ascii="Arial" w:hAnsi="Arial" w:cs="Arial"/>
              </w:rPr>
              <w:t xml:space="preserve">BM enquired how long it had been at this level and the CEO replied that it had been approximately 6 months.  The matter had been discussed with the other </w:t>
            </w:r>
            <w:r w:rsidR="00850478">
              <w:rPr>
                <w:rFonts w:ascii="Arial" w:hAnsi="Arial" w:cs="Arial"/>
              </w:rPr>
              <w:t xml:space="preserve">GTCs and it was prudent to hold </w:t>
            </w:r>
            <w:r>
              <w:rPr>
                <w:rFonts w:ascii="Arial" w:hAnsi="Arial" w:cs="Arial"/>
              </w:rPr>
              <w:t>a conting</w:t>
            </w:r>
            <w:r w:rsidR="00850478">
              <w:rPr>
                <w:rFonts w:ascii="Arial" w:hAnsi="Arial" w:cs="Arial"/>
              </w:rPr>
              <w:t>ency sum to cover for any unforeseen regulation costs.</w:t>
            </w:r>
          </w:p>
          <w:p w:rsidR="005D2D43" w:rsidRDefault="005D2D43" w:rsidP="00C86914">
            <w:pPr>
              <w:pStyle w:val="ListParagraph"/>
              <w:spacing w:after="0" w:line="240" w:lineRule="auto"/>
              <w:ind w:left="0"/>
              <w:jc w:val="both"/>
              <w:rPr>
                <w:rFonts w:ascii="Arial" w:hAnsi="Arial" w:cs="Arial"/>
              </w:rPr>
            </w:pPr>
          </w:p>
          <w:p w:rsidR="005D2D43" w:rsidRDefault="005D2D43" w:rsidP="00C86914">
            <w:pPr>
              <w:pStyle w:val="ListParagraph"/>
              <w:spacing w:after="0" w:line="240" w:lineRule="auto"/>
              <w:ind w:left="0"/>
              <w:jc w:val="both"/>
              <w:rPr>
                <w:rFonts w:ascii="Arial" w:hAnsi="Arial" w:cs="Arial"/>
              </w:rPr>
            </w:pPr>
            <w:r>
              <w:rPr>
                <w:rFonts w:ascii="Arial" w:hAnsi="Arial" w:cs="Arial"/>
              </w:rPr>
              <w:t xml:space="preserve">BM asked about the prior amount and the CEO advised that </w:t>
            </w:r>
            <w:r w:rsidR="00B575AB">
              <w:rPr>
                <w:rFonts w:ascii="Arial" w:hAnsi="Arial" w:cs="Arial"/>
              </w:rPr>
              <w:t>because of regulation the Council needs to keep this as a reserve. There could be possibl</w:t>
            </w:r>
            <w:r w:rsidR="00850478">
              <w:rPr>
                <w:rFonts w:ascii="Arial" w:hAnsi="Arial" w:cs="Arial"/>
              </w:rPr>
              <w:t>e pressures on cashflow. The amount suggested as a contingency reserve is in line with that of</w:t>
            </w:r>
            <w:r w:rsidR="00B575AB">
              <w:rPr>
                <w:rFonts w:ascii="Arial" w:hAnsi="Arial" w:cs="Arial"/>
              </w:rPr>
              <w:t xml:space="preserve"> the other r</w:t>
            </w:r>
            <w:r w:rsidR="00850478">
              <w:rPr>
                <w:rFonts w:ascii="Arial" w:hAnsi="Arial" w:cs="Arial"/>
              </w:rPr>
              <w:t>egulatory bodies. This of course will be kept under review.</w:t>
            </w:r>
          </w:p>
          <w:p w:rsidR="00B575AB" w:rsidRDefault="00B575AB" w:rsidP="00C86914">
            <w:pPr>
              <w:pStyle w:val="ListParagraph"/>
              <w:spacing w:after="0" w:line="240" w:lineRule="auto"/>
              <w:ind w:left="0"/>
              <w:jc w:val="both"/>
              <w:rPr>
                <w:rFonts w:ascii="Arial" w:hAnsi="Arial" w:cs="Arial"/>
              </w:rPr>
            </w:pPr>
          </w:p>
          <w:p w:rsidR="00B575AB" w:rsidRDefault="00B575AB" w:rsidP="00C86914">
            <w:pPr>
              <w:pStyle w:val="ListParagraph"/>
              <w:spacing w:after="0" w:line="240" w:lineRule="auto"/>
              <w:ind w:left="0"/>
              <w:jc w:val="both"/>
              <w:rPr>
                <w:rFonts w:ascii="Arial" w:hAnsi="Arial" w:cs="Arial"/>
              </w:rPr>
            </w:pPr>
            <w:r>
              <w:rPr>
                <w:rFonts w:ascii="Arial" w:hAnsi="Arial" w:cs="Arial"/>
              </w:rPr>
              <w:t>The SEO advised that some cases can go on for quite a few weeks.</w:t>
            </w:r>
          </w:p>
          <w:p w:rsidR="00B575AB" w:rsidRDefault="00B575AB" w:rsidP="00C86914">
            <w:pPr>
              <w:pStyle w:val="ListParagraph"/>
              <w:spacing w:after="0" w:line="240" w:lineRule="auto"/>
              <w:ind w:left="0"/>
              <w:jc w:val="both"/>
              <w:rPr>
                <w:rFonts w:ascii="Arial" w:hAnsi="Arial" w:cs="Arial"/>
              </w:rPr>
            </w:pPr>
          </w:p>
          <w:p w:rsidR="00B575AB" w:rsidRDefault="00B575AB" w:rsidP="00C86914">
            <w:pPr>
              <w:pStyle w:val="ListParagraph"/>
              <w:spacing w:after="0" w:line="240" w:lineRule="auto"/>
              <w:ind w:left="0"/>
              <w:jc w:val="both"/>
              <w:rPr>
                <w:rFonts w:ascii="Arial" w:hAnsi="Arial" w:cs="Arial"/>
              </w:rPr>
            </w:pPr>
            <w:r>
              <w:rPr>
                <w:rFonts w:ascii="Arial" w:hAnsi="Arial" w:cs="Arial"/>
              </w:rPr>
              <w:t>BM asked which Committee this decision went through.</w:t>
            </w:r>
          </w:p>
          <w:p w:rsidR="00B575AB" w:rsidRDefault="00B575AB" w:rsidP="00C86914">
            <w:pPr>
              <w:pStyle w:val="ListParagraph"/>
              <w:spacing w:after="0" w:line="240" w:lineRule="auto"/>
              <w:ind w:left="0"/>
              <w:jc w:val="both"/>
              <w:rPr>
                <w:rFonts w:ascii="Arial" w:hAnsi="Arial" w:cs="Arial"/>
              </w:rPr>
            </w:pPr>
          </w:p>
          <w:p w:rsidR="00B575AB" w:rsidRDefault="00B575AB" w:rsidP="00C86914">
            <w:pPr>
              <w:pStyle w:val="ListParagraph"/>
              <w:spacing w:after="0" w:line="240" w:lineRule="auto"/>
              <w:ind w:left="0"/>
              <w:jc w:val="both"/>
              <w:rPr>
                <w:rFonts w:ascii="Arial" w:hAnsi="Arial" w:cs="Arial"/>
              </w:rPr>
            </w:pPr>
            <w:r>
              <w:rPr>
                <w:rFonts w:ascii="Arial" w:hAnsi="Arial" w:cs="Arial"/>
              </w:rPr>
              <w:lastRenderedPageBreak/>
              <w:t xml:space="preserve">MM </w:t>
            </w:r>
            <w:r w:rsidR="00850478">
              <w:rPr>
                <w:rFonts w:ascii="Arial" w:hAnsi="Arial" w:cs="Arial"/>
              </w:rPr>
              <w:t>advised it would be brought to this Committee and then</w:t>
            </w:r>
            <w:r>
              <w:rPr>
                <w:rFonts w:ascii="Arial" w:hAnsi="Arial" w:cs="Arial"/>
              </w:rPr>
              <w:t xml:space="preserve"> Council. </w:t>
            </w:r>
          </w:p>
          <w:p w:rsidR="00B575AB" w:rsidRDefault="00B575AB" w:rsidP="00C86914">
            <w:pPr>
              <w:pStyle w:val="ListParagraph"/>
              <w:spacing w:after="0" w:line="240" w:lineRule="auto"/>
              <w:ind w:left="0"/>
              <w:jc w:val="both"/>
              <w:rPr>
                <w:rFonts w:ascii="Arial" w:hAnsi="Arial" w:cs="Arial"/>
              </w:rPr>
            </w:pPr>
          </w:p>
          <w:p w:rsidR="00B575AB" w:rsidRDefault="00B575AB" w:rsidP="00C86914">
            <w:pPr>
              <w:pStyle w:val="ListParagraph"/>
              <w:spacing w:after="0" w:line="240" w:lineRule="auto"/>
              <w:ind w:left="0"/>
              <w:jc w:val="both"/>
              <w:rPr>
                <w:rFonts w:ascii="Arial" w:hAnsi="Arial" w:cs="Arial"/>
              </w:rPr>
            </w:pPr>
            <w:r>
              <w:rPr>
                <w:rFonts w:ascii="Arial" w:hAnsi="Arial" w:cs="Arial"/>
              </w:rPr>
              <w:t xml:space="preserve">The CEO said it was for the Council to decide what the figure should be.  SMT had looked at </w:t>
            </w:r>
            <w:r w:rsidR="00850478">
              <w:rPr>
                <w:rFonts w:ascii="Arial" w:hAnsi="Arial" w:cs="Arial"/>
              </w:rPr>
              <w:t>it and this is what they think</w:t>
            </w:r>
            <w:r w:rsidR="00B75900">
              <w:rPr>
                <w:rFonts w:ascii="Arial" w:hAnsi="Arial" w:cs="Arial"/>
              </w:rPr>
              <w:t xml:space="preserve"> is</w:t>
            </w:r>
            <w:r>
              <w:rPr>
                <w:rFonts w:ascii="Arial" w:hAnsi="Arial" w:cs="Arial"/>
              </w:rPr>
              <w:t xml:space="preserve"> prudent.</w:t>
            </w:r>
          </w:p>
          <w:p w:rsidR="00B575AB" w:rsidRDefault="00B575AB" w:rsidP="00C86914">
            <w:pPr>
              <w:pStyle w:val="ListParagraph"/>
              <w:spacing w:after="0" w:line="240" w:lineRule="auto"/>
              <w:ind w:left="0"/>
              <w:jc w:val="both"/>
              <w:rPr>
                <w:rFonts w:ascii="Arial" w:hAnsi="Arial" w:cs="Arial"/>
              </w:rPr>
            </w:pPr>
          </w:p>
          <w:p w:rsidR="00B575AB" w:rsidRDefault="00B575AB" w:rsidP="00C86914">
            <w:pPr>
              <w:pStyle w:val="ListParagraph"/>
              <w:spacing w:after="0" w:line="240" w:lineRule="auto"/>
              <w:ind w:left="0"/>
              <w:jc w:val="both"/>
              <w:rPr>
                <w:rFonts w:ascii="Arial" w:hAnsi="Arial" w:cs="Arial"/>
              </w:rPr>
            </w:pPr>
            <w:r>
              <w:rPr>
                <w:rFonts w:ascii="Arial" w:hAnsi="Arial" w:cs="Arial"/>
              </w:rPr>
              <w:t>BM asked if this was a proposal.</w:t>
            </w:r>
          </w:p>
          <w:p w:rsidR="00B575AB" w:rsidRDefault="00B575AB" w:rsidP="00C86914">
            <w:pPr>
              <w:pStyle w:val="ListParagraph"/>
              <w:spacing w:after="0" w:line="240" w:lineRule="auto"/>
              <w:ind w:left="0"/>
              <w:jc w:val="both"/>
              <w:rPr>
                <w:rFonts w:ascii="Arial" w:hAnsi="Arial" w:cs="Arial"/>
              </w:rPr>
            </w:pPr>
          </w:p>
          <w:p w:rsidR="00B575AB" w:rsidRDefault="00B575AB" w:rsidP="00C86914">
            <w:pPr>
              <w:pStyle w:val="ListParagraph"/>
              <w:spacing w:after="0" w:line="240" w:lineRule="auto"/>
              <w:ind w:left="0"/>
              <w:jc w:val="both"/>
              <w:rPr>
                <w:rFonts w:ascii="Arial" w:hAnsi="Arial" w:cs="Arial"/>
              </w:rPr>
            </w:pPr>
            <w:r>
              <w:rPr>
                <w:rFonts w:ascii="Arial" w:hAnsi="Arial" w:cs="Arial"/>
              </w:rPr>
              <w:t>The CEO advised that the purpose of this meeting was to discuss</w:t>
            </w:r>
            <w:r w:rsidR="00B75900">
              <w:rPr>
                <w:rFonts w:ascii="Arial" w:hAnsi="Arial" w:cs="Arial"/>
              </w:rPr>
              <w:t xml:space="preserve"> the budget and outline to members </w:t>
            </w:r>
            <w:r>
              <w:rPr>
                <w:rFonts w:ascii="Arial" w:hAnsi="Arial" w:cs="Arial"/>
              </w:rPr>
              <w:t>what the reserves breakdown should look like.</w:t>
            </w:r>
          </w:p>
          <w:p w:rsidR="00B575AB" w:rsidRDefault="00B575AB" w:rsidP="00C86914">
            <w:pPr>
              <w:pStyle w:val="ListParagraph"/>
              <w:spacing w:after="0" w:line="240" w:lineRule="auto"/>
              <w:ind w:left="0"/>
              <w:jc w:val="both"/>
              <w:rPr>
                <w:rFonts w:ascii="Arial" w:hAnsi="Arial" w:cs="Arial"/>
              </w:rPr>
            </w:pPr>
          </w:p>
          <w:p w:rsidR="00B575AB" w:rsidRDefault="00B575AB" w:rsidP="00C86914">
            <w:pPr>
              <w:pStyle w:val="ListParagraph"/>
              <w:spacing w:after="0" w:line="240" w:lineRule="auto"/>
              <w:ind w:left="0"/>
              <w:jc w:val="both"/>
              <w:rPr>
                <w:rFonts w:ascii="Arial" w:hAnsi="Arial" w:cs="Arial"/>
              </w:rPr>
            </w:pPr>
            <w:r>
              <w:rPr>
                <w:rFonts w:ascii="Arial" w:hAnsi="Arial" w:cs="Arial"/>
              </w:rPr>
              <w:t>MM highlighted the taxation status in relation to HMRC and the Charities Commission.</w:t>
            </w:r>
          </w:p>
          <w:p w:rsidR="00B575AB" w:rsidRDefault="00B575AB" w:rsidP="00C86914">
            <w:pPr>
              <w:pStyle w:val="ListParagraph"/>
              <w:spacing w:after="0" w:line="240" w:lineRule="auto"/>
              <w:ind w:left="0"/>
              <w:jc w:val="both"/>
              <w:rPr>
                <w:rFonts w:ascii="Arial" w:hAnsi="Arial" w:cs="Arial"/>
              </w:rPr>
            </w:pPr>
          </w:p>
          <w:p w:rsidR="00B575AB" w:rsidRDefault="00B575AB" w:rsidP="00C86914">
            <w:pPr>
              <w:pStyle w:val="ListParagraph"/>
              <w:spacing w:after="0" w:line="240" w:lineRule="auto"/>
              <w:ind w:left="0"/>
              <w:jc w:val="both"/>
              <w:rPr>
                <w:rFonts w:ascii="Arial" w:hAnsi="Arial"/>
                <w:lang w:eastAsia="en-GB"/>
              </w:rPr>
            </w:pPr>
            <w:r>
              <w:rPr>
                <w:rFonts w:ascii="Arial" w:hAnsi="Arial" w:cs="Arial"/>
              </w:rPr>
              <w:t xml:space="preserve">She advised that as a consequence </w:t>
            </w:r>
            <w:r w:rsidRPr="007C1E8F">
              <w:rPr>
                <w:rFonts w:ascii="Arial" w:hAnsi="Arial"/>
                <w:lang w:eastAsia="en-GB"/>
              </w:rPr>
              <w:t>of HMRC and CCNI’s decisions the Council has been advised by Land and Property Services (L&amp;PS) that it is likely to be liable to commercial rates effective from 23 November 2017. The relevant information to allow L&amp;PS to confirm a position has been supplied and officers await their formal written respon</w:t>
            </w:r>
            <w:r>
              <w:rPr>
                <w:rFonts w:ascii="Arial" w:hAnsi="Arial"/>
                <w:lang w:eastAsia="en-GB"/>
              </w:rPr>
              <w:t>se. A potential liability of £24</w:t>
            </w:r>
            <w:r w:rsidRPr="007C1E8F">
              <w:rPr>
                <w:rFonts w:ascii="Arial" w:hAnsi="Arial"/>
                <w:lang w:eastAsia="en-GB"/>
              </w:rPr>
              <w:t>k has been provided for in preparing the 2018-19 draft Annual Accounts</w:t>
            </w:r>
            <w:r w:rsidR="002D36E9">
              <w:rPr>
                <w:rFonts w:ascii="Arial" w:hAnsi="Arial"/>
                <w:lang w:eastAsia="en-GB"/>
              </w:rPr>
              <w:t xml:space="preserve">.  She directed members to the attached letter from HMRC.  </w:t>
            </w:r>
          </w:p>
          <w:p w:rsidR="002D36E9" w:rsidRDefault="002D36E9" w:rsidP="00C86914">
            <w:pPr>
              <w:pStyle w:val="ListParagraph"/>
              <w:spacing w:after="0" w:line="240" w:lineRule="auto"/>
              <w:ind w:left="0"/>
              <w:jc w:val="both"/>
              <w:rPr>
                <w:rFonts w:ascii="Arial" w:hAnsi="Arial"/>
                <w:lang w:eastAsia="en-GB"/>
              </w:rPr>
            </w:pPr>
          </w:p>
          <w:p w:rsidR="002D36E9" w:rsidRDefault="002D36E9" w:rsidP="00C86914">
            <w:pPr>
              <w:pStyle w:val="ListParagraph"/>
              <w:spacing w:after="0" w:line="240" w:lineRule="auto"/>
              <w:ind w:left="0"/>
              <w:jc w:val="both"/>
              <w:rPr>
                <w:rFonts w:ascii="Arial" w:hAnsi="Arial"/>
                <w:lang w:eastAsia="en-GB"/>
              </w:rPr>
            </w:pPr>
            <w:r>
              <w:rPr>
                <w:rFonts w:ascii="Arial" w:hAnsi="Arial"/>
                <w:lang w:eastAsia="en-GB"/>
              </w:rPr>
              <w:t>MM informed members that the Council may have a liability for commercial rates and it is likely that we will have to pay these and this is reflected in the prepared accounts.</w:t>
            </w:r>
          </w:p>
          <w:p w:rsidR="002D36E9" w:rsidRDefault="002D36E9" w:rsidP="00C86914">
            <w:pPr>
              <w:pStyle w:val="ListParagraph"/>
              <w:spacing w:after="0" w:line="240" w:lineRule="auto"/>
              <w:ind w:left="0"/>
              <w:jc w:val="both"/>
              <w:rPr>
                <w:rFonts w:ascii="Arial" w:hAnsi="Arial"/>
                <w:lang w:eastAsia="en-GB"/>
              </w:rPr>
            </w:pPr>
          </w:p>
          <w:p w:rsidR="002D36E9" w:rsidRDefault="002D36E9" w:rsidP="00C86914">
            <w:pPr>
              <w:pStyle w:val="ListParagraph"/>
              <w:spacing w:after="0" w:line="240" w:lineRule="auto"/>
              <w:ind w:left="0"/>
              <w:jc w:val="both"/>
              <w:rPr>
                <w:rFonts w:ascii="Arial" w:hAnsi="Arial"/>
                <w:lang w:eastAsia="en-GB"/>
              </w:rPr>
            </w:pPr>
            <w:r>
              <w:rPr>
                <w:rFonts w:ascii="Arial" w:hAnsi="Arial"/>
                <w:lang w:eastAsia="en-GB"/>
              </w:rPr>
              <w:t>She informed members that there would be a close off meeting with BTMM tomorrow and DC congratulated those involved in this work.</w:t>
            </w:r>
          </w:p>
          <w:p w:rsidR="002D36E9" w:rsidRDefault="002D36E9" w:rsidP="00C86914">
            <w:pPr>
              <w:pStyle w:val="ListParagraph"/>
              <w:spacing w:after="0" w:line="240" w:lineRule="auto"/>
              <w:ind w:left="0"/>
              <w:jc w:val="both"/>
              <w:rPr>
                <w:rFonts w:ascii="Arial" w:hAnsi="Arial"/>
                <w:lang w:eastAsia="en-GB"/>
              </w:rPr>
            </w:pPr>
          </w:p>
          <w:p w:rsidR="0009310D" w:rsidRDefault="0009310D" w:rsidP="00C86914">
            <w:pPr>
              <w:pStyle w:val="ListParagraph"/>
              <w:spacing w:after="0" w:line="240" w:lineRule="auto"/>
              <w:ind w:left="0"/>
              <w:jc w:val="both"/>
              <w:rPr>
                <w:rFonts w:ascii="Arial" w:hAnsi="Arial"/>
                <w:lang w:eastAsia="en-GB"/>
              </w:rPr>
            </w:pPr>
            <w:r>
              <w:rPr>
                <w:rFonts w:ascii="Arial" w:hAnsi="Arial"/>
                <w:lang w:eastAsia="en-GB"/>
              </w:rPr>
              <w:t xml:space="preserve"> </w:t>
            </w:r>
            <w:r w:rsidRPr="0009310D">
              <w:rPr>
                <w:rFonts w:ascii="Arial" w:hAnsi="Arial"/>
                <w:b/>
                <w:lang w:eastAsia="en-GB"/>
              </w:rPr>
              <w:t>10.  Internal Audit – Review of Procurement &amp; Contracts</w:t>
            </w:r>
            <w:r>
              <w:rPr>
                <w:rFonts w:ascii="Arial" w:hAnsi="Arial"/>
                <w:lang w:eastAsia="en-GB"/>
              </w:rPr>
              <w:t xml:space="preserve">   </w:t>
            </w:r>
          </w:p>
          <w:p w:rsidR="0009310D" w:rsidRPr="0009310D" w:rsidRDefault="0009310D" w:rsidP="0009310D">
            <w:pPr>
              <w:pStyle w:val="ListParagraph"/>
              <w:spacing w:after="0" w:line="240" w:lineRule="auto"/>
              <w:ind w:left="0"/>
              <w:jc w:val="right"/>
              <w:rPr>
                <w:rFonts w:ascii="Arial" w:hAnsi="Arial"/>
                <w:b/>
                <w:lang w:eastAsia="en-GB"/>
              </w:rPr>
            </w:pPr>
            <w:r>
              <w:rPr>
                <w:rFonts w:ascii="Arial" w:hAnsi="Arial"/>
                <w:b/>
                <w:lang w:eastAsia="en-GB"/>
              </w:rPr>
              <w:t>F&amp;GP-19-13-P04</w:t>
            </w:r>
          </w:p>
          <w:p w:rsidR="0009310D" w:rsidRDefault="0009310D" w:rsidP="00C86914">
            <w:pPr>
              <w:pStyle w:val="ListParagraph"/>
              <w:spacing w:after="0" w:line="240" w:lineRule="auto"/>
              <w:ind w:left="0"/>
              <w:jc w:val="both"/>
              <w:rPr>
                <w:rFonts w:ascii="Arial" w:hAnsi="Arial"/>
                <w:lang w:eastAsia="en-GB"/>
              </w:rPr>
            </w:pPr>
          </w:p>
          <w:p w:rsidR="002D36E9" w:rsidRDefault="002D36E9" w:rsidP="00C86914">
            <w:pPr>
              <w:pStyle w:val="ListParagraph"/>
              <w:spacing w:after="0" w:line="240" w:lineRule="auto"/>
              <w:ind w:left="0"/>
              <w:jc w:val="both"/>
              <w:rPr>
                <w:rFonts w:ascii="Arial" w:hAnsi="Arial"/>
                <w:lang w:eastAsia="en-GB"/>
              </w:rPr>
            </w:pPr>
            <w:r>
              <w:rPr>
                <w:rFonts w:ascii="Arial" w:hAnsi="Arial"/>
                <w:lang w:eastAsia="en-GB"/>
              </w:rPr>
              <w:t>MM directed members to the section on Internal Audit, advising that this was within the remit of the ARAC, although this Committee would have an interest in some items.</w:t>
            </w:r>
          </w:p>
          <w:p w:rsidR="002D36E9" w:rsidRDefault="002D36E9" w:rsidP="00C86914">
            <w:pPr>
              <w:pStyle w:val="ListParagraph"/>
              <w:spacing w:after="0" w:line="240" w:lineRule="auto"/>
              <w:ind w:left="0"/>
              <w:jc w:val="both"/>
              <w:rPr>
                <w:rFonts w:ascii="Arial" w:hAnsi="Arial"/>
                <w:lang w:eastAsia="en-GB"/>
              </w:rPr>
            </w:pPr>
          </w:p>
          <w:p w:rsidR="002D36E9" w:rsidRDefault="002D36E9" w:rsidP="00C86914">
            <w:pPr>
              <w:pStyle w:val="ListParagraph"/>
              <w:spacing w:after="0" w:line="240" w:lineRule="auto"/>
              <w:ind w:left="0"/>
              <w:jc w:val="both"/>
              <w:rPr>
                <w:rFonts w:ascii="Arial" w:hAnsi="Arial"/>
                <w:lang w:eastAsia="en-GB"/>
              </w:rPr>
            </w:pPr>
            <w:r>
              <w:rPr>
                <w:rFonts w:ascii="Arial" w:hAnsi="Arial"/>
                <w:lang w:eastAsia="en-GB"/>
              </w:rPr>
              <w:t>MM highlighted the work which Internal Audit have completed including: Financial Systems; Governance and Risk Management; Procurement and Contracts Management and the follow up of outstanding audit recommendations.</w:t>
            </w:r>
          </w:p>
          <w:p w:rsidR="002D36E9" w:rsidRDefault="002D36E9" w:rsidP="00C86914">
            <w:pPr>
              <w:pStyle w:val="ListParagraph"/>
              <w:spacing w:after="0" w:line="240" w:lineRule="auto"/>
              <w:ind w:left="0"/>
              <w:jc w:val="both"/>
              <w:rPr>
                <w:rFonts w:ascii="Arial" w:hAnsi="Arial"/>
                <w:lang w:eastAsia="en-GB"/>
              </w:rPr>
            </w:pPr>
          </w:p>
          <w:p w:rsidR="007527FC" w:rsidRDefault="007527FC" w:rsidP="00C86914">
            <w:pPr>
              <w:pStyle w:val="ListParagraph"/>
              <w:spacing w:after="0" w:line="240" w:lineRule="auto"/>
              <w:ind w:left="0"/>
              <w:jc w:val="both"/>
              <w:rPr>
                <w:rFonts w:ascii="Arial" w:hAnsi="Arial"/>
                <w:lang w:eastAsia="en-GB"/>
              </w:rPr>
            </w:pPr>
            <w:r>
              <w:rPr>
                <w:rFonts w:ascii="Arial" w:hAnsi="Arial"/>
                <w:lang w:eastAsia="en-GB"/>
              </w:rPr>
              <w:t>She informed members that HR Policy and Information Management received satisfactory recommendations.</w:t>
            </w:r>
          </w:p>
          <w:p w:rsidR="007527FC" w:rsidRDefault="007527FC" w:rsidP="00C86914">
            <w:pPr>
              <w:pStyle w:val="ListParagraph"/>
              <w:spacing w:after="0" w:line="240" w:lineRule="auto"/>
              <w:ind w:left="0"/>
              <w:jc w:val="both"/>
              <w:rPr>
                <w:rFonts w:ascii="Arial" w:hAnsi="Arial"/>
                <w:lang w:eastAsia="en-GB"/>
              </w:rPr>
            </w:pPr>
          </w:p>
          <w:p w:rsidR="007527FC" w:rsidRDefault="007527FC" w:rsidP="00C86914">
            <w:pPr>
              <w:pStyle w:val="ListParagraph"/>
              <w:spacing w:after="0" w:line="240" w:lineRule="auto"/>
              <w:ind w:left="0"/>
              <w:jc w:val="both"/>
              <w:rPr>
                <w:rFonts w:ascii="Arial" w:hAnsi="Arial"/>
                <w:lang w:eastAsia="en-GB"/>
              </w:rPr>
            </w:pPr>
            <w:r>
              <w:rPr>
                <w:rFonts w:ascii="Arial" w:hAnsi="Arial"/>
                <w:lang w:eastAsia="en-GB"/>
              </w:rPr>
              <w:t>Procurement and Contracts received a limited recommendation and MM highlighted copies of the reports which were included with the papers.</w:t>
            </w:r>
          </w:p>
          <w:p w:rsidR="007527FC" w:rsidRDefault="007527FC" w:rsidP="00C86914">
            <w:pPr>
              <w:pStyle w:val="ListParagraph"/>
              <w:spacing w:after="0" w:line="240" w:lineRule="auto"/>
              <w:ind w:left="0"/>
              <w:jc w:val="both"/>
              <w:rPr>
                <w:rFonts w:ascii="Arial" w:hAnsi="Arial"/>
                <w:lang w:eastAsia="en-GB"/>
              </w:rPr>
            </w:pPr>
          </w:p>
          <w:p w:rsidR="007527FC" w:rsidRDefault="007527FC" w:rsidP="00C86914">
            <w:pPr>
              <w:pStyle w:val="ListParagraph"/>
              <w:spacing w:after="0" w:line="240" w:lineRule="auto"/>
              <w:ind w:left="0"/>
              <w:jc w:val="both"/>
              <w:rPr>
                <w:rFonts w:ascii="Arial" w:hAnsi="Arial"/>
                <w:i/>
                <w:lang w:eastAsia="en-GB"/>
              </w:rPr>
            </w:pPr>
            <w:r w:rsidRPr="0009310D">
              <w:rPr>
                <w:rFonts w:ascii="Arial" w:hAnsi="Arial"/>
                <w:b/>
                <w:i/>
                <w:lang w:eastAsia="en-GB"/>
              </w:rPr>
              <w:t>The meeting moved to Paper 05</w:t>
            </w:r>
            <w:r w:rsidRPr="007527FC">
              <w:rPr>
                <w:rFonts w:ascii="Arial" w:hAnsi="Arial"/>
                <w:i/>
                <w:lang w:eastAsia="en-GB"/>
              </w:rPr>
              <w:t>.</w:t>
            </w:r>
          </w:p>
          <w:p w:rsidR="0009310D" w:rsidRDefault="0009310D" w:rsidP="00C86914">
            <w:pPr>
              <w:pStyle w:val="ListParagraph"/>
              <w:spacing w:after="0" w:line="240" w:lineRule="auto"/>
              <w:ind w:left="0"/>
              <w:jc w:val="both"/>
              <w:rPr>
                <w:rFonts w:ascii="Arial" w:hAnsi="Arial"/>
                <w:i/>
                <w:lang w:eastAsia="en-GB"/>
              </w:rPr>
            </w:pPr>
          </w:p>
          <w:p w:rsidR="00C755F7" w:rsidRDefault="00C755F7" w:rsidP="00C86914">
            <w:pPr>
              <w:pStyle w:val="ListParagraph"/>
              <w:spacing w:after="0" w:line="240" w:lineRule="auto"/>
              <w:ind w:left="0"/>
              <w:jc w:val="both"/>
              <w:rPr>
                <w:rFonts w:ascii="Arial" w:hAnsi="Arial"/>
                <w:i/>
                <w:lang w:eastAsia="en-GB"/>
              </w:rPr>
            </w:pPr>
          </w:p>
          <w:p w:rsidR="00C755F7" w:rsidRDefault="00C755F7" w:rsidP="00C86914">
            <w:pPr>
              <w:pStyle w:val="ListParagraph"/>
              <w:spacing w:after="0" w:line="240" w:lineRule="auto"/>
              <w:ind w:left="0"/>
              <w:jc w:val="both"/>
              <w:rPr>
                <w:rFonts w:ascii="Arial" w:hAnsi="Arial"/>
                <w:i/>
                <w:lang w:eastAsia="en-GB"/>
              </w:rPr>
            </w:pPr>
          </w:p>
          <w:p w:rsidR="00C755F7" w:rsidRDefault="00C755F7" w:rsidP="00C86914">
            <w:pPr>
              <w:pStyle w:val="ListParagraph"/>
              <w:spacing w:after="0" w:line="240" w:lineRule="auto"/>
              <w:ind w:left="0"/>
              <w:jc w:val="both"/>
              <w:rPr>
                <w:rFonts w:ascii="Arial" w:hAnsi="Arial"/>
                <w:i/>
                <w:lang w:eastAsia="en-GB"/>
              </w:rPr>
            </w:pPr>
          </w:p>
          <w:p w:rsidR="00C755F7" w:rsidRDefault="00C755F7" w:rsidP="00C86914">
            <w:pPr>
              <w:pStyle w:val="ListParagraph"/>
              <w:spacing w:after="0" w:line="240" w:lineRule="auto"/>
              <w:ind w:left="0"/>
              <w:jc w:val="both"/>
              <w:rPr>
                <w:rFonts w:ascii="Arial" w:hAnsi="Arial"/>
                <w:i/>
                <w:lang w:eastAsia="en-GB"/>
              </w:rPr>
            </w:pPr>
          </w:p>
          <w:p w:rsidR="0009310D" w:rsidRDefault="0009310D" w:rsidP="00C86914">
            <w:pPr>
              <w:pStyle w:val="ListParagraph"/>
              <w:spacing w:after="0" w:line="240" w:lineRule="auto"/>
              <w:ind w:left="0"/>
              <w:jc w:val="both"/>
              <w:rPr>
                <w:rFonts w:ascii="Arial" w:hAnsi="Arial"/>
                <w:b/>
                <w:lang w:eastAsia="en-GB"/>
              </w:rPr>
            </w:pPr>
            <w:r>
              <w:rPr>
                <w:rFonts w:ascii="Arial" w:hAnsi="Arial"/>
                <w:b/>
                <w:lang w:eastAsia="en-GB"/>
              </w:rPr>
              <w:t xml:space="preserve"> 10.  Internal Audit - Review of Financial Systems – Final         </w:t>
            </w:r>
          </w:p>
          <w:p w:rsidR="0009310D" w:rsidRPr="0009310D" w:rsidRDefault="0009310D" w:rsidP="0009310D">
            <w:pPr>
              <w:pStyle w:val="ListParagraph"/>
              <w:spacing w:after="0" w:line="240" w:lineRule="auto"/>
              <w:ind w:left="0"/>
              <w:jc w:val="right"/>
              <w:rPr>
                <w:rFonts w:ascii="Arial" w:hAnsi="Arial"/>
                <w:b/>
                <w:lang w:eastAsia="en-GB"/>
              </w:rPr>
            </w:pPr>
            <w:r>
              <w:rPr>
                <w:rFonts w:ascii="Arial" w:hAnsi="Arial"/>
                <w:b/>
                <w:lang w:eastAsia="en-GB"/>
              </w:rPr>
              <w:t>F&amp;GP-19-13-P05</w:t>
            </w:r>
          </w:p>
          <w:p w:rsidR="007527FC" w:rsidRDefault="007527FC" w:rsidP="00C86914">
            <w:pPr>
              <w:pStyle w:val="ListParagraph"/>
              <w:spacing w:after="0" w:line="240" w:lineRule="auto"/>
              <w:ind w:left="0"/>
              <w:jc w:val="both"/>
              <w:rPr>
                <w:rFonts w:ascii="Arial" w:hAnsi="Arial"/>
                <w:i/>
                <w:lang w:eastAsia="en-GB"/>
              </w:rPr>
            </w:pPr>
          </w:p>
          <w:p w:rsidR="007527FC" w:rsidRDefault="007527FC" w:rsidP="00C86914">
            <w:pPr>
              <w:pStyle w:val="ListParagraph"/>
              <w:spacing w:after="0" w:line="240" w:lineRule="auto"/>
              <w:ind w:left="0"/>
              <w:jc w:val="both"/>
              <w:rPr>
                <w:rFonts w:ascii="Arial" w:hAnsi="Arial"/>
                <w:lang w:eastAsia="en-GB"/>
              </w:rPr>
            </w:pPr>
            <w:r>
              <w:rPr>
                <w:rFonts w:ascii="Arial" w:hAnsi="Arial"/>
                <w:lang w:eastAsia="en-GB"/>
              </w:rPr>
              <w:t>MM discussed how invoices were posted to SAGE and the process for doing this.  She advised that we were given a Priority 3 and said that she had advised the Auditors that our way of posting is a common approach adopted by organisations at month/year end.</w:t>
            </w:r>
          </w:p>
          <w:p w:rsidR="007527FC" w:rsidRDefault="007527FC" w:rsidP="00C86914">
            <w:pPr>
              <w:pStyle w:val="ListParagraph"/>
              <w:spacing w:after="0" w:line="240" w:lineRule="auto"/>
              <w:ind w:left="0"/>
              <w:jc w:val="both"/>
              <w:rPr>
                <w:rFonts w:ascii="Arial" w:hAnsi="Arial"/>
                <w:lang w:eastAsia="en-GB"/>
              </w:rPr>
            </w:pPr>
          </w:p>
          <w:p w:rsidR="007527FC" w:rsidRDefault="007527FC" w:rsidP="00C86914">
            <w:pPr>
              <w:pStyle w:val="ListParagraph"/>
              <w:spacing w:after="0" w:line="240" w:lineRule="auto"/>
              <w:ind w:left="0"/>
              <w:jc w:val="both"/>
              <w:rPr>
                <w:rFonts w:ascii="Arial" w:hAnsi="Arial"/>
                <w:lang w:eastAsia="en-GB"/>
              </w:rPr>
            </w:pPr>
            <w:r>
              <w:rPr>
                <w:rFonts w:ascii="Arial" w:hAnsi="Arial"/>
                <w:lang w:eastAsia="en-GB"/>
              </w:rPr>
              <w:t>PB enquired i</w:t>
            </w:r>
            <w:r w:rsidR="00E0477C">
              <w:rPr>
                <w:rFonts w:ascii="Arial" w:hAnsi="Arial"/>
                <w:lang w:eastAsia="en-GB"/>
              </w:rPr>
              <w:t>f</w:t>
            </w:r>
            <w:r>
              <w:rPr>
                <w:rFonts w:ascii="Arial" w:hAnsi="Arial"/>
                <w:lang w:eastAsia="en-GB"/>
              </w:rPr>
              <w:t xml:space="preserve"> the Council had any DACS.</w:t>
            </w:r>
          </w:p>
          <w:p w:rsidR="007527FC" w:rsidRDefault="007527FC" w:rsidP="00C86914">
            <w:pPr>
              <w:pStyle w:val="ListParagraph"/>
              <w:spacing w:after="0" w:line="240" w:lineRule="auto"/>
              <w:ind w:left="0"/>
              <w:jc w:val="both"/>
              <w:rPr>
                <w:rFonts w:ascii="Arial" w:hAnsi="Arial"/>
                <w:lang w:eastAsia="en-GB"/>
              </w:rPr>
            </w:pPr>
          </w:p>
          <w:p w:rsidR="007527FC" w:rsidRDefault="007527FC" w:rsidP="00C86914">
            <w:pPr>
              <w:pStyle w:val="ListParagraph"/>
              <w:spacing w:after="0" w:line="240" w:lineRule="auto"/>
              <w:ind w:left="0"/>
              <w:jc w:val="both"/>
              <w:rPr>
                <w:rFonts w:ascii="Arial" w:hAnsi="Arial"/>
                <w:lang w:eastAsia="en-GB"/>
              </w:rPr>
            </w:pPr>
            <w:r>
              <w:rPr>
                <w:rFonts w:ascii="Arial" w:hAnsi="Arial"/>
                <w:lang w:eastAsia="en-GB"/>
              </w:rPr>
              <w:t>MM advised that there were 3 at the moment.</w:t>
            </w:r>
          </w:p>
          <w:p w:rsidR="007527FC" w:rsidRDefault="007527FC" w:rsidP="00C86914">
            <w:pPr>
              <w:pStyle w:val="ListParagraph"/>
              <w:spacing w:after="0" w:line="240" w:lineRule="auto"/>
              <w:ind w:left="0"/>
              <w:jc w:val="both"/>
              <w:rPr>
                <w:rFonts w:ascii="Arial" w:hAnsi="Arial"/>
                <w:lang w:eastAsia="en-GB"/>
              </w:rPr>
            </w:pPr>
          </w:p>
          <w:p w:rsidR="007527FC" w:rsidRDefault="007527FC" w:rsidP="00C86914">
            <w:pPr>
              <w:pStyle w:val="ListParagraph"/>
              <w:spacing w:after="0" w:line="240" w:lineRule="auto"/>
              <w:ind w:left="0"/>
              <w:jc w:val="both"/>
              <w:rPr>
                <w:rFonts w:ascii="Arial" w:hAnsi="Arial"/>
                <w:lang w:eastAsia="en-GB"/>
              </w:rPr>
            </w:pPr>
            <w:r>
              <w:rPr>
                <w:rFonts w:ascii="Arial" w:hAnsi="Arial"/>
                <w:lang w:eastAsia="en-GB"/>
              </w:rPr>
              <w:t>MM also informed members that the Auditors had advised (Priority 3) that a date was needed on all invoices.</w:t>
            </w:r>
          </w:p>
          <w:p w:rsidR="007527FC" w:rsidRDefault="007527FC" w:rsidP="00C86914">
            <w:pPr>
              <w:pStyle w:val="ListParagraph"/>
              <w:spacing w:after="0" w:line="240" w:lineRule="auto"/>
              <w:ind w:left="0"/>
              <w:jc w:val="both"/>
              <w:rPr>
                <w:rFonts w:ascii="Arial" w:hAnsi="Arial"/>
                <w:lang w:eastAsia="en-GB"/>
              </w:rPr>
            </w:pPr>
          </w:p>
          <w:p w:rsidR="007527FC" w:rsidRDefault="007527FC" w:rsidP="00C86914">
            <w:pPr>
              <w:pStyle w:val="ListParagraph"/>
              <w:spacing w:after="0" w:line="240" w:lineRule="auto"/>
              <w:ind w:left="0"/>
              <w:jc w:val="both"/>
              <w:rPr>
                <w:rFonts w:ascii="Arial" w:hAnsi="Arial"/>
                <w:lang w:eastAsia="en-GB"/>
              </w:rPr>
            </w:pPr>
            <w:r>
              <w:rPr>
                <w:rFonts w:ascii="Arial" w:hAnsi="Arial"/>
                <w:lang w:eastAsia="en-GB"/>
              </w:rPr>
              <w:t>In relation to Petty Cash it was noted that a member of staff had borrowed money to pay for a taxi.  This had been authorised as the person had a disability.  The auditors had indicated that this should have been paid through a travel and subsistence claim.</w:t>
            </w:r>
          </w:p>
          <w:p w:rsidR="007527FC" w:rsidRDefault="007527FC" w:rsidP="00C86914">
            <w:pPr>
              <w:pStyle w:val="ListParagraph"/>
              <w:spacing w:after="0" w:line="240" w:lineRule="auto"/>
              <w:ind w:left="0"/>
              <w:jc w:val="both"/>
              <w:rPr>
                <w:rFonts w:ascii="Arial" w:hAnsi="Arial"/>
                <w:lang w:eastAsia="en-GB"/>
              </w:rPr>
            </w:pPr>
          </w:p>
          <w:p w:rsidR="007527FC" w:rsidRPr="0009310D" w:rsidRDefault="007527FC" w:rsidP="00C86914">
            <w:pPr>
              <w:pStyle w:val="ListParagraph"/>
              <w:spacing w:after="0" w:line="240" w:lineRule="auto"/>
              <w:ind w:left="0"/>
              <w:jc w:val="both"/>
              <w:rPr>
                <w:rFonts w:ascii="Arial" w:hAnsi="Arial"/>
                <w:b/>
                <w:i/>
                <w:lang w:eastAsia="en-GB"/>
              </w:rPr>
            </w:pPr>
            <w:r w:rsidRPr="0009310D">
              <w:rPr>
                <w:rFonts w:ascii="Arial" w:hAnsi="Arial"/>
                <w:b/>
                <w:i/>
                <w:lang w:eastAsia="en-GB"/>
              </w:rPr>
              <w:t>Members continued with P01.</w:t>
            </w:r>
          </w:p>
          <w:p w:rsidR="007527FC" w:rsidRDefault="007527FC" w:rsidP="00C86914">
            <w:pPr>
              <w:pStyle w:val="ListParagraph"/>
              <w:spacing w:after="0" w:line="240" w:lineRule="auto"/>
              <w:ind w:left="0"/>
              <w:jc w:val="both"/>
              <w:rPr>
                <w:rFonts w:ascii="Arial" w:hAnsi="Arial"/>
                <w:i/>
                <w:lang w:eastAsia="en-GB"/>
              </w:rPr>
            </w:pPr>
          </w:p>
          <w:p w:rsidR="007527FC" w:rsidRDefault="007527FC" w:rsidP="00C86914">
            <w:pPr>
              <w:pStyle w:val="ListParagraph"/>
              <w:spacing w:after="0" w:line="240" w:lineRule="auto"/>
              <w:ind w:left="0"/>
              <w:jc w:val="both"/>
              <w:rPr>
                <w:rFonts w:ascii="Arial" w:hAnsi="Arial"/>
                <w:lang w:eastAsia="en-GB"/>
              </w:rPr>
            </w:pPr>
            <w:r>
              <w:rPr>
                <w:rFonts w:ascii="Arial" w:hAnsi="Arial"/>
                <w:lang w:eastAsia="en-GB"/>
              </w:rPr>
              <w:t xml:space="preserve">On procurement and contracts management the CEO discussed </w:t>
            </w:r>
            <w:r w:rsidR="00B75900">
              <w:rPr>
                <w:rFonts w:ascii="Arial" w:hAnsi="Arial"/>
                <w:lang w:eastAsia="en-GB"/>
              </w:rPr>
              <w:t xml:space="preserve">the potential for </w:t>
            </w:r>
            <w:r>
              <w:rPr>
                <w:rFonts w:ascii="Arial" w:hAnsi="Arial"/>
                <w:lang w:eastAsia="en-GB"/>
              </w:rPr>
              <w:t>c</w:t>
            </w:r>
            <w:r w:rsidR="00B75900">
              <w:rPr>
                <w:rFonts w:ascii="Arial" w:hAnsi="Arial"/>
                <w:lang w:eastAsia="en-GB"/>
              </w:rPr>
              <w:t>onflicts</w:t>
            </w:r>
            <w:r>
              <w:rPr>
                <w:rFonts w:ascii="Arial" w:hAnsi="Arial"/>
                <w:lang w:eastAsia="en-GB"/>
              </w:rPr>
              <w:t xml:space="preserve"> of interest which staff should be aware of if they are involved in procurement and if there is any conflict this should be declared.</w:t>
            </w:r>
          </w:p>
          <w:p w:rsidR="007527FC" w:rsidRDefault="007527FC" w:rsidP="00C86914">
            <w:pPr>
              <w:pStyle w:val="ListParagraph"/>
              <w:spacing w:after="0" w:line="240" w:lineRule="auto"/>
              <w:ind w:left="0"/>
              <w:jc w:val="both"/>
              <w:rPr>
                <w:rFonts w:ascii="Arial" w:hAnsi="Arial"/>
                <w:lang w:eastAsia="en-GB"/>
              </w:rPr>
            </w:pPr>
          </w:p>
          <w:p w:rsidR="007527FC" w:rsidRDefault="007527FC" w:rsidP="00C86914">
            <w:pPr>
              <w:pStyle w:val="ListParagraph"/>
              <w:spacing w:after="0" w:line="240" w:lineRule="auto"/>
              <w:ind w:left="0"/>
              <w:jc w:val="both"/>
              <w:rPr>
                <w:rFonts w:ascii="Arial" w:hAnsi="Arial"/>
                <w:lang w:eastAsia="en-GB"/>
              </w:rPr>
            </w:pPr>
            <w:r>
              <w:rPr>
                <w:rFonts w:ascii="Arial" w:hAnsi="Arial"/>
                <w:lang w:eastAsia="en-GB"/>
              </w:rPr>
              <w:t>MM advised that in future this conflict of interest declaration will be embedded in our processes and staff would be reminded of their responsibilities.</w:t>
            </w:r>
          </w:p>
          <w:p w:rsidR="007527FC" w:rsidRDefault="007527FC" w:rsidP="00C86914">
            <w:pPr>
              <w:pStyle w:val="ListParagraph"/>
              <w:spacing w:after="0" w:line="240" w:lineRule="auto"/>
              <w:ind w:left="0"/>
              <w:jc w:val="both"/>
              <w:rPr>
                <w:rFonts w:ascii="Arial" w:hAnsi="Arial"/>
                <w:lang w:eastAsia="en-GB"/>
              </w:rPr>
            </w:pPr>
          </w:p>
          <w:p w:rsidR="007527FC" w:rsidRDefault="007527FC" w:rsidP="00C86914">
            <w:pPr>
              <w:pStyle w:val="ListParagraph"/>
              <w:spacing w:after="0" w:line="240" w:lineRule="auto"/>
              <w:ind w:left="0"/>
              <w:jc w:val="both"/>
              <w:rPr>
                <w:rFonts w:ascii="Arial" w:hAnsi="Arial"/>
                <w:lang w:eastAsia="en-GB"/>
              </w:rPr>
            </w:pPr>
            <w:r>
              <w:rPr>
                <w:rFonts w:ascii="Arial" w:hAnsi="Arial"/>
                <w:lang w:eastAsia="en-GB"/>
              </w:rPr>
              <w:t>BM enquired if the Council had ever done this previously and MM advised that this had never arisen before.  She said that a form of words could be embedded in the business case to declare conflict of interest or no conflict of interest.  Members were advised that this problem had never arisen with any of the staff.</w:t>
            </w:r>
          </w:p>
          <w:p w:rsidR="007527FC" w:rsidRDefault="007527FC" w:rsidP="00C86914">
            <w:pPr>
              <w:pStyle w:val="ListParagraph"/>
              <w:spacing w:after="0" w:line="240" w:lineRule="auto"/>
              <w:ind w:left="0"/>
              <w:jc w:val="both"/>
              <w:rPr>
                <w:rFonts w:ascii="Arial" w:hAnsi="Arial"/>
                <w:lang w:eastAsia="en-GB"/>
              </w:rPr>
            </w:pPr>
          </w:p>
          <w:p w:rsidR="007527FC" w:rsidRDefault="00D54201" w:rsidP="00C86914">
            <w:pPr>
              <w:pStyle w:val="ListParagraph"/>
              <w:spacing w:after="0" w:line="240" w:lineRule="auto"/>
              <w:ind w:left="0"/>
              <w:jc w:val="both"/>
              <w:rPr>
                <w:rFonts w:ascii="Arial" w:hAnsi="Arial"/>
                <w:lang w:eastAsia="en-GB"/>
              </w:rPr>
            </w:pPr>
            <w:r>
              <w:rPr>
                <w:rFonts w:ascii="Arial" w:hAnsi="Arial"/>
                <w:lang w:eastAsia="en-GB"/>
              </w:rPr>
              <w:t xml:space="preserve">DC said that there was a weakness </w:t>
            </w:r>
            <w:r w:rsidR="00E0477C">
              <w:rPr>
                <w:rFonts w:ascii="Arial" w:hAnsi="Arial"/>
                <w:lang w:eastAsia="en-GB"/>
              </w:rPr>
              <w:t xml:space="preserve">in the </w:t>
            </w:r>
            <w:r>
              <w:rPr>
                <w:rFonts w:ascii="Arial" w:hAnsi="Arial"/>
                <w:lang w:eastAsia="en-GB"/>
              </w:rPr>
              <w:t>Auditing system when organisations are not informed of processes being changed.</w:t>
            </w:r>
          </w:p>
          <w:p w:rsidR="00D54201" w:rsidRDefault="00D54201" w:rsidP="00C86914">
            <w:pPr>
              <w:pStyle w:val="ListParagraph"/>
              <w:spacing w:after="0" w:line="240" w:lineRule="auto"/>
              <w:ind w:left="0"/>
              <w:jc w:val="both"/>
              <w:rPr>
                <w:rFonts w:ascii="Arial" w:hAnsi="Arial"/>
                <w:lang w:eastAsia="en-GB"/>
              </w:rPr>
            </w:pPr>
          </w:p>
          <w:p w:rsidR="00D54201" w:rsidRDefault="00D54201" w:rsidP="00C86914">
            <w:pPr>
              <w:pStyle w:val="ListParagraph"/>
              <w:spacing w:after="0" w:line="240" w:lineRule="auto"/>
              <w:ind w:left="0"/>
              <w:jc w:val="both"/>
              <w:rPr>
                <w:rFonts w:ascii="Arial" w:hAnsi="Arial"/>
                <w:lang w:eastAsia="en-GB"/>
              </w:rPr>
            </w:pPr>
            <w:r>
              <w:rPr>
                <w:rFonts w:ascii="Arial" w:hAnsi="Arial"/>
                <w:lang w:eastAsia="en-GB"/>
              </w:rPr>
              <w:t>MM said that conflicts of interest would be covered in training for staff and possibly Council.</w:t>
            </w:r>
          </w:p>
          <w:p w:rsidR="00D54201" w:rsidRDefault="00D54201" w:rsidP="00C86914">
            <w:pPr>
              <w:pStyle w:val="ListParagraph"/>
              <w:spacing w:after="0" w:line="240" w:lineRule="auto"/>
              <w:ind w:left="0"/>
              <w:jc w:val="both"/>
              <w:rPr>
                <w:rFonts w:ascii="Arial" w:hAnsi="Arial"/>
                <w:lang w:eastAsia="en-GB"/>
              </w:rPr>
            </w:pPr>
          </w:p>
          <w:p w:rsidR="00D54201" w:rsidRDefault="00D54201" w:rsidP="00C86914">
            <w:pPr>
              <w:pStyle w:val="ListParagraph"/>
              <w:spacing w:after="0" w:line="240" w:lineRule="auto"/>
              <w:ind w:left="0"/>
              <w:jc w:val="both"/>
              <w:rPr>
                <w:rFonts w:ascii="Arial" w:hAnsi="Arial"/>
                <w:lang w:eastAsia="en-GB"/>
              </w:rPr>
            </w:pPr>
            <w:r>
              <w:rPr>
                <w:rFonts w:ascii="Arial" w:hAnsi="Arial"/>
                <w:lang w:eastAsia="en-GB"/>
              </w:rPr>
              <w:t>MM advised members that Auditors had picked up 3 pa</w:t>
            </w:r>
            <w:r w:rsidR="00B75900">
              <w:rPr>
                <w:rFonts w:ascii="Arial" w:hAnsi="Arial"/>
                <w:lang w:eastAsia="en-GB"/>
              </w:rPr>
              <w:t>yments in relation to the CEO’s communication</w:t>
            </w:r>
            <w:r>
              <w:rPr>
                <w:rFonts w:ascii="Arial" w:hAnsi="Arial"/>
                <w:lang w:eastAsia="en-GB"/>
              </w:rPr>
              <w:t xml:space="preserve"> which had been carried out.  No business case had been prepared to cover </w:t>
            </w:r>
            <w:r w:rsidR="004C7067">
              <w:rPr>
                <w:rFonts w:ascii="Arial" w:hAnsi="Arial"/>
                <w:lang w:eastAsia="en-GB"/>
              </w:rPr>
              <w:t>the items of</w:t>
            </w:r>
            <w:r w:rsidR="00E0477C">
              <w:rPr>
                <w:rFonts w:ascii="Arial" w:hAnsi="Arial"/>
                <w:lang w:eastAsia="en-GB"/>
              </w:rPr>
              <w:t xml:space="preserve"> </w:t>
            </w:r>
            <w:r>
              <w:rPr>
                <w:rFonts w:ascii="Arial" w:hAnsi="Arial"/>
                <w:lang w:eastAsia="en-GB"/>
              </w:rPr>
              <w:t>expenditure and this was deemed to be irregular.  Management have accepted the findings and a retrospective business case</w:t>
            </w:r>
            <w:r w:rsidR="00E0477C">
              <w:rPr>
                <w:rFonts w:ascii="Arial" w:hAnsi="Arial"/>
                <w:lang w:eastAsia="en-GB"/>
              </w:rPr>
              <w:t xml:space="preserve"> has been </w:t>
            </w:r>
            <w:r>
              <w:rPr>
                <w:rFonts w:ascii="Arial" w:hAnsi="Arial"/>
                <w:lang w:eastAsia="en-GB"/>
              </w:rPr>
              <w:t>prepared.</w:t>
            </w:r>
          </w:p>
          <w:p w:rsidR="00D54201" w:rsidRDefault="00D54201" w:rsidP="00C86914">
            <w:pPr>
              <w:pStyle w:val="ListParagraph"/>
              <w:spacing w:after="0" w:line="240" w:lineRule="auto"/>
              <w:ind w:left="0"/>
              <w:jc w:val="both"/>
              <w:rPr>
                <w:rFonts w:ascii="Arial" w:hAnsi="Arial"/>
                <w:lang w:eastAsia="en-GB"/>
              </w:rPr>
            </w:pPr>
          </w:p>
          <w:p w:rsidR="00D54201" w:rsidRDefault="00D54201" w:rsidP="00C86914">
            <w:pPr>
              <w:pStyle w:val="ListParagraph"/>
              <w:spacing w:after="0" w:line="240" w:lineRule="auto"/>
              <w:ind w:left="0"/>
              <w:jc w:val="both"/>
              <w:rPr>
                <w:rFonts w:ascii="Arial" w:hAnsi="Arial"/>
                <w:lang w:eastAsia="en-GB"/>
              </w:rPr>
            </w:pPr>
            <w:r>
              <w:rPr>
                <w:rFonts w:ascii="Arial" w:hAnsi="Arial"/>
                <w:lang w:eastAsia="en-GB"/>
              </w:rPr>
              <w:t>BM asked if the £11,680 related to the letter regarding the survey.</w:t>
            </w:r>
          </w:p>
          <w:p w:rsidR="00D54201" w:rsidRDefault="00D54201" w:rsidP="00C86914">
            <w:pPr>
              <w:pStyle w:val="ListParagraph"/>
              <w:spacing w:after="0" w:line="240" w:lineRule="auto"/>
              <w:ind w:left="0"/>
              <w:jc w:val="both"/>
              <w:rPr>
                <w:rFonts w:ascii="Arial" w:hAnsi="Arial"/>
                <w:lang w:eastAsia="en-GB"/>
              </w:rPr>
            </w:pPr>
          </w:p>
          <w:p w:rsidR="00D54201" w:rsidRDefault="00D54201" w:rsidP="00C86914">
            <w:pPr>
              <w:pStyle w:val="ListParagraph"/>
              <w:spacing w:after="0" w:line="240" w:lineRule="auto"/>
              <w:ind w:left="0"/>
              <w:jc w:val="both"/>
              <w:rPr>
                <w:rFonts w:ascii="Arial" w:hAnsi="Arial"/>
                <w:lang w:eastAsia="en-GB"/>
              </w:rPr>
            </w:pPr>
            <w:r>
              <w:rPr>
                <w:rFonts w:ascii="Arial" w:hAnsi="Arial"/>
                <w:lang w:eastAsia="en-GB"/>
              </w:rPr>
              <w:lastRenderedPageBreak/>
              <w:t>The CEO advised that he had made th</w:t>
            </w:r>
            <w:r w:rsidR="00B75900">
              <w:rPr>
                <w:rFonts w:ascii="Arial" w:hAnsi="Arial"/>
                <w:lang w:eastAsia="en-GB"/>
              </w:rPr>
              <w:t>e assumption that members of staff handling the associated purchasing elements had completed a</w:t>
            </w:r>
            <w:r>
              <w:rPr>
                <w:rFonts w:ascii="Arial" w:hAnsi="Arial"/>
                <w:lang w:eastAsia="en-GB"/>
              </w:rPr>
              <w:t xml:space="preserve"> business case</w:t>
            </w:r>
            <w:r w:rsidR="00B75900">
              <w:rPr>
                <w:rFonts w:ascii="Arial" w:hAnsi="Arial"/>
                <w:lang w:eastAsia="en-GB"/>
              </w:rPr>
              <w:t xml:space="preserve"> as part of the purchasing. He had now completed a business case</w:t>
            </w:r>
            <w:r>
              <w:rPr>
                <w:rFonts w:ascii="Arial" w:hAnsi="Arial"/>
                <w:lang w:eastAsia="en-GB"/>
              </w:rPr>
              <w:t>.</w:t>
            </w:r>
          </w:p>
          <w:p w:rsidR="00D54201" w:rsidRDefault="00D54201" w:rsidP="00C86914">
            <w:pPr>
              <w:pStyle w:val="ListParagraph"/>
              <w:spacing w:after="0" w:line="240" w:lineRule="auto"/>
              <w:ind w:left="0"/>
              <w:jc w:val="both"/>
              <w:rPr>
                <w:rFonts w:ascii="Arial" w:hAnsi="Arial"/>
                <w:lang w:eastAsia="en-GB"/>
              </w:rPr>
            </w:pPr>
          </w:p>
          <w:p w:rsidR="00D54201" w:rsidRDefault="00D54201" w:rsidP="00C86914">
            <w:pPr>
              <w:pStyle w:val="ListParagraph"/>
              <w:spacing w:after="0" w:line="240" w:lineRule="auto"/>
              <w:ind w:left="0"/>
              <w:jc w:val="both"/>
              <w:rPr>
                <w:rFonts w:ascii="Arial" w:hAnsi="Arial"/>
                <w:lang w:eastAsia="en-GB"/>
              </w:rPr>
            </w:pPr>
            <w:r>
              <w:rPr>
                <w:rFonts w:ascii="Arial" w:hAnsi="Arial"/>
                <w:lang w:eastAsia="en-GB"/>
              </w:rPr>
              <w:t>The Chair asked if the business case could be produced for Council.</w:t>
            </w:r>
            <w:r w:rsidR="00B75900">
              <w:rPr>
                <w:rFonts w:ascii="Arial" w:hAnsi="Arial"/>
                <w:lang w:eastAsia="en-GB"/>
              </w:rPr>
              <w:t xml:space="preserve"> </w:t>
            </w:r>
            <w:r>
              <w:rPr>
                <w:rFonts w:ascii="Arial" w:hAnsi="Arial"/>
                <w:lang w:eastAsia="en-GB"/>
              </w:rPr>
              <w:t xml:space="preserve">The CEO informed members that the expenditure was within the delegated limits set within the MSFM and if </w:t>
            </w:r>
            <w:r w:rsidR="00B75900">
              <w:rPr>
                <w:rFonts w:ascii="Arial" w:hAnsi="Arial"/>
                <w:lang w:eastAsia="en-GB"/>
              </w:rPr>
              <w:t>the Council requested to see</w:t>
            </w:r>
            <w:r>
              <w:rPr>
                <w:rFonts w:ascii="Arial" w:hAnsi="Arial"/>
                <w:lang w:eastAsia="en-GB"/>
              </w:rPr>
              <w:t xml:space="preserve"> bu</w:t>
            </w:r>
            <w:r w:rsidR="00B75900">
              <w:rPr>
                <w:rFonts w:ascii="Arial" w:hAnsi="Arial"/>
                <w:lang w:eastAsia="en-GB"/>
              </w:rPr>
              <w:t xml:space="preserve">siness cases, he could see no problem with this. </w:t>
            </w:r>
            <w:r>
              <w:rPr>
                <w:rFonts w:ascii="Arial" w:hAnsi="Arial"/>
                <w:lang w:eastAsia="en-GB"/>
              </w:rPr>
              <w:t>The Chair said that s</w:t>
            </w:r>
            <w:r w:rsidR="00B75900">
              <w:rPr>
                <w:rFonts w:ascii="Arial" w:hAnsi="Arial"/>
                <w:lang w:eastAsia="en-GB"/>
              </w:rPr>
              <w:t xml:space="preserve">ight of the business case may </w:t>
            </w:r>
            <w:r>
              <w:rPr>
                <w:rFonts w:ascii="Arial" w:hAnsi="Arial"/>
                <w:lang w:eastAsia="en-GB"/>
              </w:rPr>
              <w:t>alleviate any concerns the Council may have.</w:t>
            </w:r>
          </w:p>
          <w:p w:rsidR="00D54201" w:rsidRDefault="00D54201" w:rsidP="00C86914">
            <w:pPr>
              <w:pStyle w:val="ListParagraph"/>
              <w:spacing w:after="0" w:line="240" w:lineRule="auto"/>
              <w:ind w:left="0"/>
              <w:jc w:val="both"/>
              <w:rPr>
                <w:rFonts w:ascii="Arial" w:hAnsi="Arial"/>
                <w:lang w:eastAsia="en-GB"/>
              </w:rPr>
            </w:pPr>
          </w:p>
          <w:p w:rsidR="00D54201" w:rsidRDefault="00D54201" w:rsidP="00C86914">
            <w:pPr>
              <w:pStyle w:val="ListParagraph"/>
              <w:spacing w:after="0" w:line="240" w:lineRule="auto"/>
              <w:ind w:left="0"/>
              <w:jc w:val="both"/>
              <w:rPr>
                <w:rFonts w:ascii="Arial" w:hAnsi="Arial"/>
                <w:lang w:eastAsia="en-GB"/>
              </w:rPr>
            </w:pPr>
            <w:r>
              <w:rPr>
                <w:rFonts w:ascii="Arial" w:hAnsi="Arial"/>
                <w:lang w:eastAsia="en-GB"/>
              </w:rPr>
              <w:t>BM enquired if the delegated limits cover any expenditure and is there specific expenditure limits.</w:t>
            </w:r>
            <w:r w:rsidR="00B75900">
              <w:rPr>
                <w:rFonts w:ascii="Arial" w:hAnsi="Arial"/>
                <w:lang w:eastAsia="en-GB"/>
              </w:rPr>
              <w:t xml:space="preserve"> </w:t>
            </w:r>
            <w:r>
              <w:rPr>
                <w:rFonts w:ascii="Arial" w:hAnsi="Arial"/>
                <w:lang w:eastAsia="en-GB"/>
              </w:rPr>
              <w:t>The CEO advised that the limit for IT is £5,000 and £30,000 for other items approved by himself.</w:t>
            </w:r>
          </w:p>
          <w:p w:rsidR="00D54201" w:rsidRDefault="00D54201" w:rsidP="00C86914">
            <w:pPr>
              <w:pStyle w:val="ListParagraph"/>
              <w:spacing w:after="0" w:line="240" w:lineRule="auto"/>
              <w:ind w:left="0"/>
              <w:jc w:val="both"/>
              <w:rPr>
                <w:rFonts w:ascii="Arial" w:hAnsi="Arial"/>
                <w:lang w:eastAsia="en-GB"/>
              </w:rPr>
            </w:pPr>
          </w:p>
          <w:p w:rsidR="00D54201" w:rsidRDefault="00D54201" w:rsidP="00C86914">
            <w:pPr>
              <w:pStyle w:val="ListParagraph"/>
              <w:spacing w:after="0" w:line="240" w:lineRule="auto"/>
              <w:ind w:left="0"/>
              <w:jc w:val="both"/>
              <w:rPr>
                <w:rFonts w:ascii="Arial" w:hAnsi="Arial"/>
                <w:lang w:eastAsia="en-GB"/>
              </w:rPr>
            </w:pPr>
            <w:r>
              <w:rPr>
                <w:rFonts w:ascii="Arial" w:hAnsi="Arial"/>
                <w:lang w:eastAsia="en-GB"/>
              </w:rPr>
              <w:t>BM asked if the business case should have gone to Council.</w:t>
            </w:r>
            <w:r w:rsidR="00B75900">
              <w:rPr>
                <w:rFonts w:ascii="Arial" w:hAnsi="Arial"/>
                <w:lang w:eastAsia="en-GB"/>
              </w:rPr>
              <w:t xml:space="preserve"> </w:t>
            </w:r>
            <w:r>
              <w:rPr>
                <w:rFonts w:ascii="Arial" w:hAnsi="Arial"/>
                <w:lang w:eastAsia="en-GB"/>
              </w:rPr>
              <w:t>MM advised that the CEO has a delegated limit of up to £30,000 and that business c</w:t>
            </w:r>
            <w:r w:rsidR="00B75900">
              <w:rPr>
                <w:rFonts w:ascii="Arial" w:hAnsi="Arial"/>
                <w:lang w:eastAsia="en-GB"/>
              </w:rPr>
              <w:t>ases must be done for all purchases</w:t>
            </w:r>
            <w:r>
              <w:rPr>
                <w:rFonts w:ascii="Arial" w:hAnsi="Arial"/>
                <w:lang w:eastAsia="en-GB"/>
              </w:rPr>
              <w:t xml:space="preserve">.  She pointed out that the MSFM stated that business cases must be done in advance.  </w:t>
            </w:r>
            <w:r w:rsidR="00634AC9">
              <w:rPr>
                <w:rFonts w:ascii="Arial" w:hAnsi="Arial"/>
                <w:lang w:eastAsia="en-GB"/>
              </w:rPr>
              <w:t xml:space="preserve">What is on the business </w:t>
            </w:r>
            <w:r w:rsidR="00592FDA">
              <w:rPr>
                <w:rFonts w:ascii="Arial" w:hAnsi="Arial"/>
                <w:lang w:eastAsia="en-GB"/>
              </w:rPr>
              <w:t>plan is monitored by Committees and Council and it</w:t>
            </w:r>
            <w:r w:rsidR="00634AC9">
              <w:rPr>
                <w:rFonts w:ascii="Arial" w:hAnsi="Arial"/>
                <w:lang w:eastAsia="en-GB"/>
              </w:rPr>
              <w:t xml:space="preserve"> is the up to the Committee to decide if a</w:t>
            </w:r>
            <w:r w:rsidR="00592FDA">
              <w:rPr>
                <w:rFonts w:ascii="Arial" w:hAnsi="Arial"/>
                <w:lang w:eastAsia="en-GB"/>
              </w:rPr>
              <w:t xml:space="preserve"> particular</w:t>
            </w:r>
            <w:r w:rsidR="00634AC9">
              <w:rPr>
                <w:rFonts w:ascii="Arial" w:hAnsi="Arial"/>
                <w:lang w:eastAsia="en-GB"/>
              </w:rPr>
              <w:t xml:space="preserve"> business case should go to Council.</w:t>
            </w:r>
            <w:r>
              <w:rPr>
                <w:rFonts w:ascii="Arial" w:hAnsi="Arial"/>
                <w:lang w:eastAsia="en-GB"/>
              </w:rPr>
              <w:t xml:space="preserve"> </w:t>
            </w:r>
          </w:p>
          <w:p w:rsidR="00634AC9" w:rsidRDefault="00634AC9" w:rsidP="00C86914">
            <w:pPr>
              <w:pStyle w:val="ListParagraph"/>
              <w:spacing w:after="0" w:line="240" w:lineRule="auto"/>
              <w:ind w:left="0"/>
              <w:jc w:val="both"/>
              <w:rPr>
                <w:rFonts w:ascii="Arial" w:hAnsi="Arial"/>
                <w:lang w:eastAsia="en-GB"/>
              </w:rPr>
            </w:pPr>
          </w:p>
          <w:p w:rsidR="00634AC9" w:rsidRDefault="00634AC9" w:rsidP="00C86914">
            <w:pPr>
              <w:pStyle w:val="ListParagraph"/>
              <w:spacing w:after="0" w:line="240" w:lineRule="auto"/>
              <w:ind w:left="0"/>
              <w:jc w:val="both"/>
              <w:rPr>
                <w:rFonts w:ascii="Arial" w:hAnsi="Arial"/>
                <w:lang w:eastAsia="en-GB"/>
              </w:rPr>
            </w:pPr>
            <w:r>
              <w:rPr>
                <w:rFonts w:ascii="Arial" w:hAnsi="Arial"/>
                <w:lang w:eastAsia="en-GB"/>
              </w:rPr>
              <w:t>PB enquired if it could be determined what level of expenditure should go to Council.</w:t>
            </w:r>
            <w:r w:rsidR="00592FDA">
              <w:rPr>
                <w:rFonts w:ascii="Arial" w:hAnsi="Arial"/>
                <w:lang w:eastAsia="en-GB"/>
              </w:rPr>
              <w:t xml:space="preserve"> T</w:t>
            </w:r>
            <w:r>
              <w:rPr>
                <w:rFonts w:ascii="Arial" w:hAnsi="Arial"/>
                <w:lang w:eastAsia="en-GB"/>
              </w:rPr>
              <w:t>he Chair advised that this should really go to F&amp;GP</w:t>
            </w:r>
            <w:r w:rsidR="00592FDA">
              <w:rPr>
                <w:rFonts w:ascii="Arial" w:hAnsi="Arial"/>
                <w:lang w:eastAsia="en-GB"/>
              </w:rPr>
              <w:t xml:space="preserve">. </w:t>
            </w:r>
            <w:r>
              <w:rPr>
                <w:rFonts w:ascii="Arial" w:hAnsi="Arial"/>
                <w:lang w:eastAsia="en-GB"/>
              </w:rPr>
              <w:t>MM advised that it is detailed in the ToRs as to what goes to Committees and said that if in doubt it is best to bring matters to the Committee or Council.</w:t>
            </w:r>
            <w:r w:rsidR="00592FDA">
              <w:rPr>
                <w:rFonts w:ascii="Arial" w:hAnsi="Arial"/>
                <w:lang w:eastAsia="en-GB"/>
              </w:rPr>
              <w:t xml:space="preserve"> </w:t>
            </w:r>
            <w:r>
              <w:rPr>
                <w:rFonts w:ascii="Arial" w:hAnsi="Arial"/>
                <w:lang w:eastAsia="en-GB"/>
              </w:rPr>
              <w:t>DC indicated that this has to be at operational</w:t>
            </w:r>
            <w:r w:rsidR="00592FDA">
              <w:rPr>
                <w:rFonts w:ascii="Arial" w:hAnsi="Arial"/>
                <w:lang w:eastAsia="en-GB"/>
              </w:rPr>
              <w:t xml:space="preserve"> level decision</w:t>
            </w:r>
            <w:r>
              <w:rPr>
                <w:rFonts w:ascii="Arial" w:hAnsi="Arial"/>
                <w:lang w:eastAsia="en-GB"/>
              </w:rPr>
              <w:t xml:space="preserve"> and MM directed members to the business cases included in the paper.</w:t>
            </w:r>
          </w:p>
          <w:p w:rsidR="00634AC9" w:rsidRDefault="00634AC9" w:rsidP="00C86914">
            <w:pPr>
              <w:pStyle w:val="ListParagraph"/>
              <w:spacing w:after="0" w:line="240" w:lineRule="auto"/>
              <w:ind w:left="0"/>
              <w:jc w:val="both"/>
              <w:rPr>
                <w:rFonts w:ascii="Arial" w:hAnsi="Arial"/>
                <w:lang w:eastAsia="en-GB"/>
              </w:rPr>
            </w:pPr>
          </w:p>
          <w:p w:rsidR="00634AC9" w:rsidRDefault="00634AC9" w:rsidP="00C86914">
            <w:pPr>
              <w:pStyle w:val="ListParagraph"/>
              <w:spacing w:after="0" w:line="240" w:lineRule="auto"/>
              <w:ind w:left="0"/>
              <w:jc w:val="both"/>
              <w:rPr>
                <w:rFonts w:ascii="Arial" w:hAnsi="Arial"/>
                <w:lang w:eastAsia="en-GB"/>
              </w:rPr>
            </w:pPr>
            <w:r>
              <w:rPr>
                <w:rFonts w:ascii="Arial" w:hAnsi="Arial"/>
                <w:lang w:eastAsia="en-GB"/>
              </w:rPr>
              <w:t xml:space="preserve">BP asked there were business </w:t>
            </w:r>
            <w:r w:rsidR="00592FDA">
              <w:rPr>
                <w:rFonts w:ascii="Arial" w:hAnsi="Arial"/>
                <w:lang w:eastAsia="en-GB"/>
              </w:rPr>
              <w:t xml:space="preserve">detailed </w:t>
            </w:r>
            <w:r>
              <w:rPr>
                <w:rFonts w:ascii="Arial" w:hAnsi="Arial"/>
                <w:lang w:eastAsia="en-GB"/>
              </w:rPr>
              <w:t>cases for everything and MM said that it is proportionate.</w:t>
            </w:r>
          </w:p>
          <w:p w:rsidR="00634AC9" w:rsidRDefault="00634AC9" w:rsidP="00C86914">
            <w:pPr>
              <w:pStyle w:val="ListParagraph"/>
              <w:spacing w:after="0" w:line="240" w:lineRule="auto"/>
              <w:ind w:left="0"/>
              <w:jc w:val="both"/>
              <w:rPr>
                <w:rFonts w:ascii="Arial" w:hAnsi="Arial"/>
                <w:lang w:eastAsia="en-GB"/>
              </w:rPr>
            </w:pPr>
          </w:p>
          <w:p w:rsidR="00634AC9" w:rsidRDefault="00634AC9" w:rsidP="00C86914">
            <w:pPr>
              <w:pStyle w:val="ListParagraph"/>
              <w:spacing w:after="0" w:line="240" w:lineRule="auto"/>
              <w:ind w:left="0"/>
              <w:jc w:val="both"/>
              <w:rPr>
                <w:rFonts w:ascii="Arial" w:hAnsi="Arial"/>
                <w:lang w:eastAsia="en-GB"/>
              </w:rPr>
            </w:pPr>
            <w:r>
              <w:rPr>
                <w:rFonts w:ascii="Arial" w:hAnsi="Arial"/>
                <w:lang w:eastAsia="en-GB"/>
              </w:rPr>
              <w:t>The CEO said that</w:t>
            </w:r>
            <w:r w:rsidR="00592FDA">
              <w:rPr>
                <w:rFonts w:ascii="Arial" w:hAnsi="Arial"/>
                <w:lang w:eastAsia="en-GB"/>
              </w:rPr>
              <w:t xml:space="preserve"> he can assure members that</w:t>
            </w:r>
            <w:r>
              <w:rPr>
                <w:rFonts w:ascii="Arial" w:hAnsi="Arial"/>
                <w:lang w:eastAsia="en-GB"/>
              </w:rPr>
              <w:t xml:space="preserve"> systems were not being o</w:t>
            </w:r>
            <w:r w:rsidR="00592FDA">
              <w:rPr>
                <w:rFonts w:ascii="Arial" w:hAnsi="Arial"/>
                <w:lang w:eastAsia="en-GB"/>
              </w:rPr>
              <w:t>verridden and that the case in question was genuine</w:t>
            </w:r>
            <w:r>
              <w:rPr>
                <w:rFonts w:ascii="Arial" w:hAnsi="Arial"/>
                <w:lang w:eastAsia="en-GB"/>
              </w:rPr>
              <w:t xml:space="preserve"> oversight.</w:t>
            </w:r>
          </w:p>
          <w:p w:rsidR="00634AC9" w:rsidRDefault="00634AC9" w:rsidP="00C86914">
            <w:pPr>
              <w:pStyle w:val="ListParagraph"/>
              <w:spacing w:after="0" w:line="240" w:lineRule="auto"/>
              <w:ind w:left="0"/>
              <w:jc w:val="both"/>
              <w:rPr>
                <w:rFonts w:ascii="Arial" w:hAnsi="Arial"/>
                <w:lang w:eastAsia="en-GB"/>
              </w:rPr>
            </w:pPr>
          </w:p>
          <w:p w:rsidR="00634AC9" w:rsidRDefault="00634AC9" w:rsidP="00C86914">
            <w:pPr>
              <w:pStyle w:val="ListParagraph"/>
              <w:spacing w:after="0" w:line="240" w:lineRule="auto"/>
              <w:ind w:left="0"/>
              <w:jc w:val="both"/>
              <w:rPr>
                <w:rFonts w:ascii="Arial" w:hAnsi="Arial"/>
                <w:lang w:eastAsia="en-GB"/>
              </w:rPr>
            </w:pPr>
            <w:r>
              <w:rPr>
                <w:rFonts w:ascii="Arial" w:hAnsi="Arial"/>
                <w:lang w:eastAsia="en-GB"/>
              </w:rPr>
              <w:t>BM added that it was a tidying up issue.</w:t>
            </w:r>
          </w:p>
          <w:p w:rsidR="00634AC9" w:rsidRDefault="00634AC9" w:rsidP="00C86914">
            <w:pPr>
              <w:pStyle w:val="ListParagraph"/>
              <w:spacing w:after="0" w:line="240" w:lineRule="auto"/>
              <w:ind w:left="0"/>
              <w:jc w:val="both"/>
              <w:rPr>
                <w:rFonts w:ascii="Arial" w:hAnsi="Arial"/>
                <w:lang w:eastAsia="en-GB"/>
              </w:rPr>
            </w:pPr>
          </w:p>
          <w:p w:rsidR="00634AC9" w:rsidRDefault="00592FDA" w:rsidP="00C86914">
            <w:pPr>
              <w:pStyle w:val="ListParagraph"/>
              <w:spacing w:after="0" w:line="240" w:lineRule="auto"/>
              <w:ind w:left="0"/>
              <w:jc w:val="both"/>
              <w:rPr>
                <w:rFonts w:ascii="Arial" w:hAnsi="Arial"/>
                <w:lang w:eastAsia="en-GB"/>
              </w:rPr>
            </w:pPr>
            <w:r>
              <w:rPr>
                <w:rFonts w:ascii="Arial" w:hAnsi="Arial"/>
                <w:lang w:eastAsia="en-GB"/>
              </w:rPr>
              <w:t>The CEO said when the auditors brought the matter to attention</w:t>
            </w:r>
            <w:r w:rsidR="00634AC9">
              <w:rPr>
                <w:rFonts w:ascii="Arial" w:hAnsi="Arial"/>
                <w:lang w:eastAsia="en-GB"/>
              </w:rPr>
              <w:t xml:space="preserve"> the situation</w:t>
            </w:r>
            <w:r>
              <w:rPr>
                <w:rFonts w:ascii="Arial" w:hAnsi="Arial"/>
                <w:lang w:eastAsia="en-GB"/>
              </w:rPr>
              <w:t xml:space="preserve"> which was an oversight had </w:t>
            </w:r>
            <w:r w:rsidR="00634AC9">
              <w:rPr>
                <w:rFonts w:ascii="Arial" w:hAnsi="Arial"/>
                <w:lang w:eastAsia="en-GB"/>
              </w:rPr>
              <w:t>been rectified.</w:t>
            </w:r>
          </w:p>
          <w:p w:rsidR="00634AC9" w:rsidRDefault="00634AC9" w:rsidP="00C86914">
            <w:pPr>
              <w:pStyle w:val="ListParagraph"/>
              <w:spacing w:after="0" w:line="240" w:lineRule="auto"/>
              <w:ind w:left="0"/>
              <w:jc w:val="both"/>
              <w:rPr>
                <w:rFonts w:ascii="Arial" w:hAnsi="Arial"/>
                <w:lang w:eastAsia="en-GB"/>
              </w:rPr>
            </w:pPr>
          </w:p>
          <w:p w:rsidR="00634AC9" w:rsidRDefault="00634AC9" w:rsidP="00C86914">
            <w:pPr>
              <w:pStyle w:val="ListParagraph"/>
              <w:spacing w:after="0" w:line="240" w:lineRule="auto"/>
              <w:ind w:left="0"/>
              <w:jc w:val="both"/>
              <w:rPr>
                <w:rFonts w:ascii="Arial" w:hAnsi="Arial"/>
                <w:lang w:eastAsia="en-GB"/>
              </w:rPr>
            </w:pPr>
            <w:r>
              <w:rPr>
                <w:rFonts w:ascii="Arial" w:hAnsi="Arial"/>
                <w:lang w:eastAsia="en-GB"/>
              </w:rPr>
              <w:t>The Chair added that policies and processes should be tightened up so that this does not happen again.</w:t>
            </w:r>
          </w:p>
          <w:p w:rsidR="00634AC9" w:rsidRDefault="00634AC9" w:rsidP="00C86914">
            <w:pPr>
              <w:pStyle w:val="ListParagraph"/>
              <w:spacing w:after="0" w:line="240" w:lineRule="auto"/>
              <w:ind w:left="0"/>
              <w:jc w:val="both"/>
              <w:rPr>
                <w:rFonts w:ascii="Arial" w:hAnsi="Arial"/>
                <w:lang w:eastAsia="en-GB"/>
              </w:rPr>
            </w:pPr>
          </w:p>
          <w:p w:rsidR="00634AC9" w:rsidRDefault="00634AC9" w:rsidP="00C86914">
            <w:pPr>
              <w:pStyle w:val="ListParagraph"/>
              <w:spacing w:after="0" w:line="240" w:lineRule="auto"/>
              <w:ind w:left="0"/>
              <w:jc w:val="both"/>
              <w:rPr>
                <w:rFonts w:ascii="Arial" w:hAnsi="Arial"/>
                <w:lang w:eastAsia="en-GB"/>
              </w:rPr>
            </w:pPr>
            <w:r>
              <w:rPr>
                <w:rFonts w:ascii="Arial" w:hAnsi="Arial"/>
                <w:lang w:eastAsia="en-GB"/>
              </w:rPr>
              <w:t>BM enquired if no one had flagged this up.</w:t>
            </w:r>
            <w:r w:rsidR="00592FDA">
              <w:rPr>
                <w:rFonts w:ascii="Arial" w:hAnsi="Arial"/>
                <w:lang w:eastAsia="en-GB"/>
              </w:rPr>
              <w:t xml:space="preserve"> </w:t>
            </w:r>
            <w:r w:rsidR="00281C87">
              <w:rPr>
                <w:rFonts w:ascii="Arial" w:hAnsi="Arial"/>
                <w:lang w:eastAsia="en-GB"/>
              </w:rPr>
              <w:t>The CEO</w:t>
            </w:r>
            <w:r w:rsidR="00592FDA">
              <w:rPr>
                <w:rFonts w:ascii="Arial" w:hAnsi="Arial"/>
                <w:lang w:eastAsia="en-GB"/>
              </w:rPr>
              <w:t xml:space="preserve"> reiterated his previous response. </w:t>
            </w:r>
            <w:r>
              <w:rPr>
                <w:rFonts w:ascii="Arial" w:hAnsi="Arial"/>
                <w:lang w:eastAsia="en-GB"/>
              </w:rPr>
              <w:t>BM expressed concern that it had not been flagged up by anyone.</w:t>
            </w:r>
            <w:r w:rsidR="00592FDA">
              <w:rPr>
                <w:rFonts w:ascii="Arial" w:hAnsi="Arial"/>
                <w:lang w:eastAsia="en-GB"/>
              </w:rPr>
              <w:t xml:space="preserve"> The CEO indicated that he didn’t expect this matter to </w:t>
            </w:r>
            <w:r>
              <w:rPr>
                <w:rFonts w:ascii="Arial" w:hAnsi="Arial"/>
                <w:lang w:eastAsia="en-GB"/>
              </w:rPr>
              <w:t>happen again.</w:t>
            </w:r>
          </w:p>
          <w:p w:rsidR="00634AC9" w:rsidRDefault="00634AC9" w:rsidP="00C86914">
            <w:pPr>
              <w:pStyle w:val="ListParagraph"/>
              <w:spacing w:after="0" w:line="240" w:lineRule="auto"/>
              <w:ind w:left="0"/>
              <w:jc w:val="both"/>
              <w:rPr>
                <w:rFonts w:ascii="Arial" w:hAnsi="Arial"/>
                <w:lang w:eastAsia="en-GB"/>
              </w:rPr>
            </w:pPr>
          </w:p>
          <w:p w:rsidR="00634AC9" w:rsidRDefault="00634AC9" w:rsidP="00C86914">
            <w:pPr>
              <w:pStyle w:val="ListParagraph"/>
              <w:spacing w:after="0" w:line="240" w:lineRule="auto"/>
              <w:ind w:left="0"/>
              <w:jc w:val="both"/>
              <w:rPr>
                <w:rFonts w:ascii="Arial" w:hAnsi="Arial"/>
                <w:lang w:eastAsia="en-GB"/>
              </w:rPr>
            </w:pPr>
            <w:r>
              <w:rPr>
                <w:rFonts w:ascii="Arial" w:hAnsi="Arial"/>
                <w:lang w:eastAsia="en-GB"/>
              </w:rPr>
              <w:t xml:space="preserve">MM directed members to a copy of the Contracts Register which was included in the papers, advising that the purpose of the register is to show companies that we are contractually bound to.  She said that there were a few that </w:t>
            </w:r>
            <w:r w:rsidR="009A089A">
              <w:rPr>
                <w:rFonts w:ascii="Arial" w:hAnsi="Arial"/>
                <w:lang w:eastAsia="en-GB"/>
              </w:rPr>
              <w:t>we had to go to open market for, indicating that if the cost is over £5,000 it should go to procurement.</w:t>
            </w:r>
          </w:p>
          <w:p w:rsidR="009A089A" w:rsidRDefault="009A089A" w:rsidP="00C86914">
            <w:pPr>
              <w:pStyle w:val="ListParagraph"/>
              <w:spacing w:after="0" w:line="240" w:lineRule="auto"/>
              <w:ind w:left="0"/>
              <w:jc w:val="both"/>
              <w:rPr>
                <w:rFonts w:ascii="Arial" w:hAnsi="Arial"/>
                <w:lang w:eastAsia="en-GB"/>
              </w:rPr>
            </w:pPr>
          </w:p>
          <w:p w:rsidR="009A089A" w:rsidRDefault="009A089A" w:rsidP="00C86914">
            <w:pPr>
              <w:pStyle w:val="ListParagraph"/>
              <w:spacing w:after="0" w:line="240" w:lineRule="auto"/>
              <w:ind w:left="0"/>
              <w:jc w:val="both"/>
              <w:rPr>
                <w:rFonts w:ascii="Arial" w:hAnsi="Arial"/>
                <w:lang w:eastAsia="en-GB"/>
              </w:rPr>
            </w:pPr>
            <w:r>
              <w:rPr>
                <w:rFonts w:ascii="Arial" w:hAnsi="Arial"/>
                <w:lang w:eastAsia="en-GB"/>
              </w:rPr>
              <w:t>MM highlighted the table of cash balances to members and discussed the different bank accounts to try to get the best rates of interest.  She then directed members to the table on Income and Expenditure at 31.3.2919.</w:t>
            </w:r>
          </w:p>
          <w:p w:rsidR="009A089A" w:rsidRDefault="009A089A" w:rsidP="00C86914">
            <w:pPr>
              <w:pStyle w:val="ListParagraph"/>
              <w:spacing w:after="0" w:line="240" w:lineRule="auto"/>
              <w:ind w:left="0"/>
              <w:jc w:val="both"/>
              <w:rPr>
                <w:rFonts w:ascii="Arial" w:hAnsi="Arial"/>
                <w:lang w:eastAsia="en-GB"/>
              </w:rPr>
            </w:pPr>
          </w:p>
          <w:p w:rsidR="009A089A" w:rsidRDefault="009A089A" w:rsidP="009A089A">
            <w:pPr>
              <w:pStyle w:val="ListParagraph"/>
              <w:numPr>
                <w:ilvl w:val="0"/>
                <w:numId w:val="1"/>
              </w:numPr>
              <w:spacing w:after="0" w:line="240" w:lineRule="auto"/>
              <w:jc w:val="both"/>
              <w:rPr>
                <w:rFonts w:ascii="Arial" w:hAnsi="Arial"/>
                <w:b/>
                <w:lang w:eastAsia="en-GB"/>
              </w:rPr>
            </w:pPr>
            <w:r>
              <w:rPr>
                <w:rFonts w:ascii="Arial" w:hAnsi="Arial"/>
                <w:lang w:eastAsia="en-GB"/>
              </w:rPr>
              <w:t xml:space="preserve"> </w:t>
            </w:r>
            <w:r w:rsidRPr="009A089A">
              <w:rPr>
                <w:rFonts w:ascii="Arial" w:hAnsi="Arial"/>
                <w:b/>
                <w:lang w:eastAsia="en-GB"/>
              </w:rPr>
              <w:t>Analysis of Budget Options 2019-20 to 2021-21</w:t>
            </w:r>
          </w:p>
          <w:p w:rsidR="009A089A" w:rsidRDefault="009A089A" w:rsidP="009A089A">
            <w:pPr>
              <w:spacing w:after="0" w:line="240" w:lineRule="auto"/>
              <w:jc w:val="right"/>
              <w:rPr>
                <w:rFonts w:ascii="Arial" w:hAnsi="Arial"/>
                <w:b/>
                <w:lang w:eastAsia="en-GB"/>
              </w:rPr>
            </w:pPr>
            <w:r>
              <w:rPr>
                <w:rFonts w:ascii="Arial" w:hAnsi="Arial"/>
                <w:b/>
                <w:lang w:eastAsia="en-GB"/>
              </w:rPr>
              <w:t>F&amp;GP-19-13-P02</w:t>
            </w:r>
          </w:p>
          <w:p w:rsidR="009A089A" w:rsidRDefault="009A089A" w:rsidP="009A089A">
            <w:pPr>
              <w:spacing w:after="0" w:line="240" w:lineRule="auto"/>
              <w:rPr>
                <w:rFonts w:ascii="Arial" w:hAnsi="Arial"/>
                <w:b/>
                <w:lang w:eastAsia="en-GB"/>
              </w:rPr>
            </w:pPr>
          </w:p>
          <w:p w:rsidR="009A089A" w:rsidRDefault="009A089A" w:rsidP="009A089A">
            <w:pPr>
              <w:spacing w:after="0" w:line="240" w:lineRule="auto"/>
              <w:rPr>
                <w:rFonts w:ascii="Arial" w:hAnsi="Arial"/>
                <w:lang w:eastAsia="en-GB"/>
              </w:rPr>
            </w:pPr>
            <w:r>
              <w:rPr>
                <w:rFonts w:ascii="Arial" w:hAnsi="Arial"/>
                <w:lang w:eastAsia="en-GB"/>
              </w:rPr>
              <w:t>The purpose of the paper is to inform and assist members in evaluating</w:t>
            </w:r>
            <w:r w:rsidR="009F53B5">
              <w:rPr>
                <w:rFonts w:ascii="Arial" w:hAnsi="Arial"/>
                <w:lang w:eastAsia="en-GB"/>
              </w:rPr>
              <w:t xml:space="preserve"> possible</w:t>
            </w:r>
            <w:r>
              <w:rPr>
                <w:rFonts w:ascii="Arial" w:hAnsi="Arial"/>
                <w:lang w:eastAsia="en-GB"/>
              </w:rPr>
              <w:t xml:space="preserve"> budgetary options available to Council in the light of the need to develop a 3 year Corporate Plan </w:t>
            </w:r>
            <w:r w:rsidR="00592FDA">
              <w:rPr>
                <w:rFonts w:ascii="Arial" w:hAnsi="Arial"/>
                <w:lang w:eastAsia="en-GB"/>
              </w:rPr>
              <w:t xml:space="preserve">and strategic objectives </w:t>
            </w:r>
            <w:r>
              <w:rPr>
                <w:rFonts w:ascii="Arial" w:hAnsi="Arial"/>
                <w:lang w:eastAsia="en-GB"/>
              </w:rPr>
              <w:t>against a backdrop of flat-lining fee income, increased costs due to commencing to regulate and a relatively small approved budget allocation from DE for 2019-20.</w:t>
            </w:r>
          </w:p>
          <w:p w:rsidR="009A089A" w:rsidRDefault="009A089A" w:rsidP="009A089A">
            <w:pPr>
              <w:spacing w:after="0" w:line="240" w:lineRule="auto"/>
              <w:rPr>
                <w:rFonts w:ascii="Arial" w:hAnsi="Arial"/>
                <w:lang w:eastAsia="en-GB"/>
              </w:rPr>
            </w:pPr>
          </w:p>
          <w:p w:rsidR="009A089A" w:rsidRDefault="009A089A" w:rsidP="009A089A">
            <w:pPr>
              <w:spacing w:after="0" w:line="240" w:lineRule="auto"/>
              <w:rPr>
                <w:rFonts w:ascii="Arial" w:hAnsi="Arial"/>
                <w:lang w:eastAsia="en-GB"/>
              </w:rPr>
            </w:pPr>
            <w:r>
              <w:rPr>
                <w:rFonts w:ascii="Arial" w:hAnsi="Arial"/>
                <w:lang w:eastAsia="en-GB"/>
              </w:rPr>
              <w:t>The CEO discussed the flat</w:t>
            </w:r>
            <w:r w:rsidR="00592FDA">
              <w:rPr>
                <w:rFonts w:ascii="Arial" w:hAnsi="Arial"/>
                <w:lang w:eastAsia="en-GB"/>
              </w:rPr>
              <w:t>-lining income and said the trend is likely to continue</w:t>
            </w:r>
            <w:r>
              <w:rPr>
                <w:rFonts w:ascii="Arial" w:hAnsi="Arial"/>
                <w:lang w:eastAsia="en-GB"/>
              </w:rPr>
              <w:t xml:space="preserve">.  He said that the organisation needs to move forward to fulfil its </w:t>
            </w:r>
            <w:r w:rsidR="009F53B5">
              <w:rPr>
                <w:rFonts w:ascii="Arial" w:hAnsi="Arial"/>
                <w:lang w:eastAsia="en-GB"/>
              </w:rPr>
              <w:t xml:space="preserve">full </w:t>
            </w:r>
            <w:r>
              <w:rPr>
                <w:rFonts w:ascii="Arial" w:hAnsi="Arial"/>
                <w:lang w:eastAsia="en-GB"/>
              </w:rPr>
              <w:t xml:space="preserve">remit but </w:t>
            </w:r>
            <w:r w:rsidR="009F53B5">
              <w:rPr>
                <w:rFonts w:ascii="Arial" w:hAnsi="Arial"/>
                <w:lang w:eastAsia="en-GB"/>
              </w:rPr>
              <w:t>to do that consideration will have to be given to the use of reserves to support operational activity. The Department had expressed concern as the level of cash reserves would expect these to be</w:t>
            </w:r>
            <w:r>
              <w:rPr>
                <w:rFonts w:ascii="Arial" w:hAnsi="Arial"/>
                <w:lang w:eastAsia="en-GB"/>
              </w:rPr>
              <w:t xml:space="preserve"> run down.  </w:t>
            </w:r>
            <w:r w:rsidR="009F53B5">
              <w:rPr>
                <w:rFonts w:ascii="Arial" w:hAnsi="Arial"/>
                <w:lang w:eastAsia="en-GB"/>
              </w:rPr>
              <w:t>The Council however h</w:t>
            </w:r>
            <w:r>
              <w:rPr>
                <w:rFonts w:ascii="Arial" w:hAnsi="Arial"/>
                <w:lang w:eastAsia="en-GB"/>
              </w:rPr>
              <w:t>as contingent liabilities</w:t>
            </w:r>
            <w:r w:rsidR="009F53B5">
              <w:rPr>
                <w:rFonts w:ascii="Arial" w:hAnsi="Arial"/>
                <w:lang w:eastAsia="en-GB"/>
              </w:rPr>
              <w:t xml:space="preserve"> that it needs cover</w:t>
            </w:r>
            <w:r>
              <w:rPr>
                <w:rFonts w:ascii="Arial" w:hAnsi="Arial"/>
                <w:lang w:eastAsia="en-GB"/>
              </w:rPr>
              <w:t xml:space="preserve">.  He said that at some point in the future </w:t>
            </w:r>
            <w:r w:rsidR="009F53B5">
              <w:rPr>
                <w:rFonts w:ascii="Arial" w:hAnsi="Arial"/>
                <w:lang w:eastAsia="en-GB"/>
              </w:rPr>
              <w:t xml:space="preserve">the Council will need to consider. </w:t>
            </w:r>
            <w:r>
              <w:rPr>
                <w:rFonts w:ascii="Arial" w:hAnsi="Arial"/>
                <w:lang w:eastAsia="en-GB"/>
              </w:rPr>
              <w:t>He aske</w:t>
            </w:r>
            <w:r w:rsidR="009F53B5">
              <w:rPr>
                <w:rFonts w:ascii="Arial" w:hAnsi="Arial"/>
                <w:lang w:eastAsia="en-GB"/>
              </w:rPr>
              <w:t>d the Committee to consider the paper ahead of further discussion on the Corporate Plan at</w:t>
            </w:r>
            <w:r>
              <w:rPr>
                <w:rFonts w:ascii="Arial" w:hAnsi="Arial"/>
                <w:lang w:eastAsia="en-GB"/>
              </w:rPr>
              <w:t xml:space="preserve"> Council.  </w:t>
            </w:r>
            <w:r w:rsidR="009F53B5">
              <w:rPr>
                <w:rFonts w:ascii="Arial" w:hAnsi="Arial"/>
                <w:lang w:eastAsia="en-GB"/>
              </w:rPr>
              <w:t>He added that this paper is</w:t>
            </w:r>
            <w:r>
              <w:rPr>
                <w:rFonts w:ascii="Arial" w:hAnsi="Arial"/>
                <w:lang w:eastAsia="en-GB"/>
              </w:rPr>
              <w:t xml:space="preserve"> important and may also go to the PRRC and HR committees.</w:t>
            </w:r>
          </w:p>
          <w:p w:rsidR="009A089A" w:rsidRDefault="009A089A" w:rsidP="009A089A">
            <w:pPr>
              <w:spacing w:after="0" w:line="240" w:lineRule="auto"/>
              <w:rPr>
                <w:rFonts w:ascii="Arial" w:hAnsi="Arial"/>
                <w:lang w:eastAsia="en-GB"/>
              </w:rPr>
            </w:pPr>
          </w:p>
          <w:p w:rsidR="009A089A" w:rsidRDefault="009A089A" w:rsidP="009A089A">
            <w:pPr>
              <w:spacing w:after="0" w:line="240" w:lineRule="auto"/>
              <w:rPr>
                <w:rFonts w:ascii="Arial" w:hAnsi="Arial"/>
                <w:lang w:eastAsia="en-GB"/>
              </w:rPr>
            </w:pPr>
            <w:r>
              <w:rPr>
                <w:rFonts w:ascii="Arial" w:hAnsi="Arial"/>
                <w:lang w:eastAsia="en-GB"/>
              </w:rPr>
              <w:t>MM to</w:t>
            </w:r>
            <w:r w:rsidR="009F53B5">
              <w:rPr>
                <w:rFonts w:ascii="Arial" w:hAnsi="Arial"/>
                <w:lang w:eastAsia="en-GB"/>
              </w:rPr>
              <w:t xml:space="preserve">ok members through the </w:t>
            </w:r>
            <w:r>
              <w:rPr>
                <w:rFonts w:ascii="Arial" w:hAnsi="Arial"/>
                <w:lang w:eastAsia="en-GB"/>
              </w:rPr>
              <w:t xml:space="preserve">each </w:t>
            </w:r>
            <w:r w:rsidR="009F53B5">
              <w:rPr>
                <w:rFonts w:ascii="Arial" w:hAnsi="Arial"/>
                <w:lang w:eastAsia="en-GB"/>
              </w:rPr>
              <w:t xml:space="preserve">demonstrated </w:t>
            </w:r>
            <w:r>
              <w:rPr>
                <w:rFonts w:ascii="Arial" w:hAnsi="Arial"/>
                <w:lang w:eastAsia="en-GB"/>
              </w:rPr>
              <w:t>Option.</w:t>
            </w:r>
          </w:p>
          <w:p w:rsidR="009A089A" w:rsidRDefault="009A089A" w:rsidP="009A089A">
            <w:pPr>
              <w:spacing w:after="0" w:line="240" w:lineRule="auto"/>
              <w:rPr>
                <w:rFonts w:ascii="Arial" w:hAnsi="Arial"/>
                <w:lang w:eastAsia="en-GB"/>
              </w:rPr>
            </w:pPr>
          </w:p>
          <w:p w:rsidR="009A089A" w:rsidRDefault="009F53B5" w:rsidP="009A089A">
            <w:pPr>
              <w:spacing w:after="0" w:line="240" w:lineRule="auto"/>
              <w:rPr>
                <w:rFonts w:ascii="Arial" w:hAnsi="Arial"/>
                <w:lang w:eastAsia="en-GB"/>
              </w:rPr>
            </w:pPr>
            <w:r>
              <w:rPr>
                <w:rFonts w:ascii="Arial" w:hAnsi="Arial"/>
                <w:lang w:eastAsia="en-GB"/>
              </w:rPr>
              <w:t>The CEO said that in summary that fee income is circa £1.2m and DE had in the 19/20 allocated budget allowed Council expenditure of circa £1.3m.</w:t>
            </w:r>
          </w:p>
          <w:p w:rsidR="000B415C" w:rsidRDefault="009A089A" w:rsidP="009A089A">
            <w:pPr>
              <w:spacing w:after="0" w:line="240" w:lineRule="auto"/>
              <w:rPr>
                <w:rFonts w:ascii="Arial" w:hAnsi="Arial"/>
                <w:lang w:eastAsia="en-GB"/>
              </w:rPr>
            </w:pPr>
            <w:r>
              <w:rPr>
                <w:rFonts w:ascii="Arial" w:hAnsi="Arial"/>
                <w:lang w:eastAsia="en-GB"/>
              </w:rPr>
              <w:t>The CEO took members through the background to each Option a</w:t>
            </w:r>
            <w:r w:rsidR="009F53B5">
              <w:rPr>
                <w:rFonts w:ascii="Arial" w:hAnsi="Arial"/>
                <w:lang w:eastAsia="en-GB"/>
              </w:rPr>
              <w:t>nd stated that there is no stated requirement</w:t>
            </w:r>
            <w:r>
              <w:rPr>
                <w:rFonts w:ascii="Arial" w:hAnsi="Arial"/>
                <w:lang w:eastAsia="en-GB"/>
              </w:rPr>
              <w:t xml:space="preserve"> to raise fees.  He advised that Option 3 would allow the Council to move forward in a measu</w:t>
            </w:r>
            <w:r w:rsidR="000B415C">
              <w:rPr>
                <w:rFonts w:ascii="Arial" w:hAnsi="Arial"/>
                <w:lang w:eastAsia="en-GB"/>
              </w:rPr>
              <w:t>red way</w:t>
            </w:r>
            <w:r w:rsidR="009F53B5">
              <w:rPr>
                <w:rFonts w:ascii="Arial" w:hAnsi="Arial"/>
                <w:lang w:eastAsia="en-GB"/>
              </w:rPr>
              <w:t xml:space="preserve"> fulfilling all statutory remits while </w:t>
            </w:r>
            <w:r w:rsidR="000B415C">
              <w:rPr>
                <w:rFonts w:ascii="Arial" w:hAnsi="Arial"/>
                <w:lang w:eastAsia="en-GB"/>
              </w:rPr>
              <w:t xml:space="preserve">other Options would </w:t>
            </w:r>
            <w:r w:rsidR="00AA2ED1">
              <w:rPr>
                <w:rFonts w:ascii="Arial" w:hAnsi="Arial"/>
                <w:lang w:eastAsia="en-GB"/>
              </w:rPr>
              <w:t>see the organisation</w:t>
            </w:r>
            <w:r w:rsidR="009F53B5">
              <w:rPr>
                <w:rFonts w:ascii="Arial" w:hAnsi="Arial"/>
                <w:lang w:eastAsia="en-GB"/>
              </w:rPr>
              <w:t xml:space="preserve"> significantly </w:t>
            </w:r>
            <w:r w:rsidR="00AA2ED1">
              <w:rPr>
                <w:rFonts w:ascii="Arial" w:hAnsi="Arial"/>
                <w:lang w:eastAsia="en-GB"/>
              </w:rPr>
              <w:t xml:space="preserve">cut back </w:t>
            </w:r>
            <w:r w:rsidR="009F53B5">
              <w:rPr>
                <w:rFonts w:ascii="Arial" w:hAnsi="Arial"/>
                <w:lang w:eastAsia="en-GB"/>
              </w:rPr>
              <w:t>activity associated with policy and promoting teacher professionalism.</w:t>
            </w:r>
          </w:p>
          <w:p w:rsidR="000B415C" w:rsidRDefault="000B415C" w:rsidP="009A089A">
            <w:pPr>
              <w:spacing w:after="0" w:line="240" w:lineRule="auto"/>
              <w:rPr>
                <w:rFonts w:ascii="Arial" w:hAnsi="Arial"/>
                <w:lang w:eastAsia="en-GB"/>
              </w:rPr>
            </w:pPr>
          </w:p>
          <w:p w:rsidR="000B415C" w:rsidRDefault="000B415C" w:rsidP="009A089A">
            <w:pPr>
              <w:spacing w:after="0" w:line="240" w:lineRule="auto"/>
              <w:rPr>
                <w:rFonts w:ascii="Arial" w:hAnsi="Arial"/>
                <w:lang w:eastAsia="en-GB"/>
              </w:rPr>
            </w:pPr>
            <w:r>
              <w:rPr>
                <w:rFonts w:ascii="Arial" w:hAnsi="Arial"/>
                <w:lang w:eastAsia="en-GB"/>
              </w:rPr>
              <w:t xml:space="preserve">MM advised that Option 4 is a variation on Option 3 as it includes a full staff restructure </w:t>
            </w:r>
            <w:r w:rsidR="00AA2ED1">
              <w:rPr>
                <w:rFonts w:ascii="Arial" w:hAnsi="Arial"/>
                <w:lang w:eastAsia="en-GB"/>
              </w:rPr>
              <w:t>along the lines outlined which</w:t>
            </w:r>
            <w:r>
              <w:rPr>
                <w:rFonts w:ascii="Arial" w:hAnsi="Arial"/>
                <w:lang w:eastAsia="en-GB"/>
              </w:rPr>
              <w:t xml:space="preserve"> would result </w:t>
            </w:r>
            <w:r w:rsidR="00AA2ED1">
              <w:rPr>
                <w:rFonts w:ascii="Arial" w:hAnsi="Arial"/>
                <w:lang w:eastAsia="en-GB"/>
              </w:rPr>
              <w:t>in a projected budget deficit of £314,000 in19/20.</w:t>
            </w:r>
          </w:p>
          <w:p w:rsidR="000B415C" w:rsidRDefault="000B415C" w:rsidP="009A089A">
            <w:pPr>
              <w:spacing w:after="0" w:line="240" w:lineRule="auto"/>
              <w:rPr>
                <w:rFonts w:ascii="Arial" w:hAnsi="Arial"/>
                <w:lang w:eastAsia="en-GB"/>
              </w:rPr>
            </w:pPr>
          </w:p>
          <w:p w:rsidR="000B415C" w:rsidRDefault="00AA2ED1" w:rsidP="009A089A">
            <w:pPr>
              <w:spacing w:after="0" w:line="240" w:lineRule="auto"/>
              <w:rPr>
                <w:rFonts w:ascii="Arial" w:hAnsi="Arial"/>
                <w:lang w:eastAsia="en-GB"/>
              </w:rPr>
            </w:pPr>
            <w:r>
              <w:rPr>
                <w:rFonts w:ascii="Arial" w:hAnsi="Arial"/>
                <w:lang w:eastAsia="en-GB"/>
              </w:rPr>
              <w:t>Option 5 simulates the impact of applying an increase in fees to that in other parts of the UK (</w:t>
            </w:r>
            <w:r w:rsidR="000B415C">
              <w:rPr>
                <w:rFonts w:ascii="Arial" w:hAnsi="Arial"/>
                <w:lang w:eastAsia="en-GB"/>
              </w:rPr>
              <w:t>£70</w:t>
            </w:r>
            <w:r>
              <w:rPr>
                <w:rFonts w:ascii="Arial" w:hAnsi="Arial"/>
                <w:lang w:eastAsia="en-GB"/>
              </w:rPr>
              <w:t>) in three years time. Under this scenario the Council could</w:t>
            </w:r>
            <w:r w:rsidR="000B415C">
              <w:rPr>
                <w:rFonts w:ascii="Arial" w:hAnsi="Arial"/>
                <w:lang w:eastAsia="en-GB"/>
              </w:rPr>
              <w:t xml:space="preserve"> replenish </w:t>
            </w:r>
            <w:r>
              <w:rPr>
                <w:rFonts w:ascii="Arial" w:hAnsi="Arial"/>
                <w:lang w:eastAsia="en-GB"/>
              </w:rPr>
              <w:t>its reserves to an acceptable level within a further 2 years.</w:t>
            </w:r>
          </w:p>
          <w:p w:rsidR="000B415C" w:rsidRDefault="000B415C" w:rsidP="009A089A">
            <w:pPr>
              <w:spacing w:after="0" w:line="240" w:lineRule="auto"/>
              <w:rPr>
                <w:rFonts w:ascii="Arial" w:hAnsi="Arial"/>
                <w:lang w:eastAsia="en-GB"/>
              </w:rPr>
            </w:pPr>
          </w:p>
          <w:p w:rsidR="000B415C" w:rsidRDefault="000B415C" w:rsidP="009A089A">
            <w:pPr>
              <w:spacing w:after="0" w:line="240" w:lineRule="auto"/>
              <w:rPr>
                <w:rFonts w:ascii="Arial" w:hAnsi="Arial"/>
                <w:lang w:eastAsia="en-GB"/>
              </w:rPr>
            </w:pPr>
            <w:r>
              <w:rPr>
                <w:rFonts w:ascii="Arial" w:hAnsi="Arial"/>
                <w:lang w:eastAsia="en-GB"/>
              </w:rPr>
              <w:t>Members discussed the options.</w:t>
            </w:r>
          </w:p>
          <w:p w:rsidR="000B415C" w:rsidRDefault="000B415C" w:rsidP="009A089A">
            <w:pPr>
              <w:spacing w:after="0" w:line="240" w:lineRule="auto"/>
              <w:rPr>
                <w:rFonts w:ascii="Arial" w:hAnsi="Arial"/>
                <w:lang w:eastAsia="en-GB"/>
              </w:rPr>
            </w:pPr>
          </w:p>
          <w:p w:rsidR="000B415C" w:rsidRDefault="000B415C" w:rsidP="009A089A">
            <w:pPr>
              <w:spacing w:after="0" w:line="240" w:lineRule="auto"/>
              <w:rPr>
                <w:rFonts w:ascii="Arial" w:hAnsi="Arial"/>
                <w:lang w:eastAsia="en-GB"/>
              </w:rPr>
            </w:pPr>
            <w:r>
              <w:rPr>
                <w:rFonts w:ascii="Arial" w:hAnsi="Arial"/>
                <w:lang w:eastAsia="en-GB"/>
              </w:rPr>
              <w:t xml:space="preserve">The CEO said that </w:t>
            </w:r>
            <w:r w:rsidR="00AA2ED1">
              <w:rPr>
                <w:rFonts w:ascii="Arial" w:hAnsi="Arial"/>
                <w:lang w:eastAsia="en-GB"/>
              </w:rPr>
              <w:t xml:space="preserve">of course </w:t>
            </w:r>
            <w:r>
              <w:rPr>
                <w:rFonts w:ascii="Arial" w:hAnsi="Arial"/>
                <w:lang w:eastAsia="en-GB"/>
              </w:rPr>
              <w:t xml:space="preserve">sources of funding </w:t>
            </w:r>
            <w:r w:rsidR="00AA2ED1">
              <w:rPr>
                <w:rFonts w:ascii="Arial" w:hAnsi="Arial"/>
                <w:lang w:eastAsia="en-GB"/>
              </w:rPr>
              <w:t>other than registration fees could be explored. He said these scenarios showed Council could contract and live within allocated budgets</w:t>
            </w:r>
            <w:r>
              <w:rPr>
                <w:rFonts w:ascii="Arial" w:hAnsi="Arial"/>
                <w:lang w:eastAsia="en-GB"/>
              </w:rPr>
              <w:t xml:space="preserve"> or</w:t>
            </w:r>
            <w:r w:rsidR="00AA2ED1">
              <w:rPr>
                <w:rFonts w:ascii="Arial" w:hAnsi="Arial"/>
                <w:lang w:eastAsia="en-GB"/>
              </w:rPr>
              <w:t xml:space="preserve"> seek to</w:t>
            </w:r>
            <w:r>
              <w:rPr>
                <w:rFonts w:ascii="Arial" w:hAnsi="Arial"/>
                <w:lang w:eastAsia="en-GB"/>
              </w:rPr>
              <w:t xml:space="preserve"> move forward in a measured </w:t>
            </w:r>
            <w:r w:rsidR="00AA2ED1">
              <w:rPr>
                <w:rFonts w:ascii="Arial" w:hAnsi="Arial"/>
                <w:lang w:eastAsia="en-GB"/>
              </w:rPr>
              <w:t>way through use of reserves. The latter of course would be subject to DE approval. He ind</w:t>
            </w:r>
            <w:r w:rsidR="00D15C10">
              <w:rPr>
                <w:rFonts w:ascii="Arial" w:hAnsi="Arial"/>
                <w:lang w:eastAsia="en-GB"/>
              </w:rPr>
              <w:t>icated that SMT were inclined</w:t>
            </w:r>
            <w:r w:rsidR="00AA2ED1">
              <w:rPr>
                <w:rFonts w:ascii="Arial" w:hAnsi="Arial"/>
                <w:lang w:eastAsia="en-GB"/>
              </w:rPr>
              <w:t xml:space="preserve"> towards the direction of </w:t>
            </w:r>
            <w:r w:rsidR="00AA2ED1">
              <w:rPr>
                <w:rFonts w:ascii="Arial" w:hAnsi="Arial"/>
                <w:lang w:eastAsia="en-GB"/>
              </w:rPr>
              <w:lastRenderedPageBreak/>
              <w:t>Option3.</w:t>
            </w:r>
          </w:p>
          <w:p w:rsidR="000B415C" w:rsidRDefault="000B415C" w:rsidP="009A089A">
            <w:pPr>
              <w:spacing w:after="0" w:line="240" w:lineRule="auto"/>
              <w:rPr>
                <w:rFonts w:ascii="Arial" w:hAnsi="Arial"/>
                <w:lang w:eastAsia="en-GB"/>
              </w:rPr>
            </w:pPr>
          </w:p>
          <w:p w:rsidR="00071F76" w:rsidRDefault="000B415C" w:rsidP="009A089A">
            <w:pPr>
              <w:spacing w:after="0" w:line="240" w:lineRule="auto"/>
              <w:rPr>
                <w:rFonts w:ascii="Arial" w:hAnsi="Arial"/>
                <w:lang w:eastAsia="en-GB"/>
              </w:rPr>
            </w:pPr>
            <w:r>
              <w:rPr>
                <w:rFonts w:ascii="Arial" w:hAnsi="Arial"/>
                <w:lang w:eastAsia="en-GB"/>
              </w:rPr>
              <w:t>BM said that all option</w:t>
            </w:r>
            <w:r w:rsidR="00071F76">
              <w:rPr>
                <w:rFonts w:ascii="Arial" w:hAnsi="Arial"/>
                <w:lang w:eastAsia="en-GB"/>
              </w:rPr>
              <w:t>s are based on regulation going ahead.  Would it not be prudent to run on option if regulation did not go ahead</w:t>
            </w:r>
            <w:r w:rsidR="00653025">
              <w:rPr>
                <w:rFonts w:ascii="Arial" w:hAnsi="Arial"/>
                <w:lang w:eastAsia="en-GB"/>
              </w:rPr>
              <w:t>.</w:t>
            </w:r>
            <w:r w:rsidR="00D15C10">
              <w:rPr>
                <w:rFonts w:ascii="Arial" w:hAnsi="Arial"/>
                <w:lang w:eastAsia="en-GB"/>
              </w:rPr>
              <w:t xml:space="preserve"> </w:t>
            </w:r>
          </w:p>
          <w:p w:rsidR="00071F76" w:rsidRDefault="00071F76" w:rsidP="009A089A">
            <w:pPr>
              <w:spacing w:after="0" w:line="240" w:lineRule="auto"/>
              <w:rPr>
                <w:rFonts w:ascii="Arial" w:hAnsi="Arial"/>
                <w:lang w:eastAsia="en-GB"/>
              </w:rPr>
            </w:pPr>
          </w:p>
          <w:p w:rsidR="00071F76" w:rsidRDefault="00071F76" w:rsidP="009A089A">
            <w:pPr>
              <w:spacing w:after="0" w:line="240" w:lineRule="auto"/>
              <w:rPr>
                <w:rFonts w:ascii="Arial" w:hAnsi="Arial"/>
                <w:lang w:eastAsia="en-GB"/>
              </w:rPr>
            </w:pPr>
            <w:r>
              <w:rPr>
                <w:rFonts w:ascii="Arial" w:hAnsi="Arial"/>
                <w:lang w:eastAsia="en-GB"/>
              </w:rPr>
              <w:t>MM directed his to the table and said we could break even.</w:t>
            </w:r>
          </w:p>
          <w:p w:rsidR="00071F76" w:rsidRDefault="00071F76" w:rsidP="009A089A">
            <w:pPr>
              <w:spacing w:after="0" w:line="240" w:lineRule="auto"/>
              <w:rPr>
                <w:rFonts w:ascii="Arial" w:hAnsi="Arial"/>
                <w:lang w:eastAsia="en-GB"/>
              </w:rPr>
            </w:pPr>
          </w:p>
          <w:p w:rsidR="009A089A" w:rsidRPr="009A089A" w:rsidRDefault="00071F76" w:rsidP="009A089A">
            <w:pPr>
              <w:spacing w:after="0" w:line="240" w:lineRule="auto"/>
              <w:rPr>
                <w:rFonts w:ascii="Arial" w:hAnsi="Arial"/>
                <w:lang w:eastAsia="en-GB"/>
              </w:rPr>
            </w:pPr>
            <w:r>
              <w:rPr>
                <w:rFonts w:ascii="Arial" w:hAnsi="Arial"/>
                <w:lang w:eastAsia="en-GB"/>
              </w:rPr>
              <w:t xml:space="preserve">The CEO advised that the Council </w:t>
            </w:r>
            <w:r w:rsidR="00D15C10">
              <w:rPr>
                <w:rFonts w:ascii="Arial" w:hAnsi="Arial"/>
                <w:lang w:eastAsia="en-GB"/>
              </w:rPr>
              <w:t>agreed an approach</w:t>
            </w:r>
            <w:r w:rsidR="0001269E">
              <w:rPr>
                <w:rFonts w:ascii="Arial" w:hAnsi="Arial"/>
                <w:lang w:eastAsia="en-GB"/>
              </w:rPr>
              <w:t xml:space="preserve"> in January and </w:t>
            </w:r>
            <w:r>
              <w:rPr>
                <w:rFonts w:ascii="Arial" w:hAnsi="Arial"/>
                <w:lang w:eastAsia="en-GB"/>
              </w:rPr>
              <w:t xml:space="preserve">have secured a legal team and raised </w:t>
            </w:r>
            <w:r w:rsidR="00D15C10">
              <w:rPr>
                <w:rFonts w:ascii="Arial" w:hAnsi="Arial"/>
                <w:lang w:eastAsia="en-GB"/>
              </w:rPr>
              <w:t>points for clarification that presently being considered</w:t>
            </w:r>
            <w:r>
              <w:rPr>
                <w:rFonts w:ascii="Arial" w:hAnsi="Arial"/>
                <w:lang w:eastAsia="en-GB"/>
              </w:rPr>
              <w:t xml:space="preserve">.  </w:t>
            </w:r>
            <w:r w:rsidR="00D15C10">
              <w:rPr>
                <w:rFonts w:ascii="Arial" w:hAnsi="Arial"/>
                <w:lang w:eastAsia="en-GB"/>
              </w:rPr>
              <w:t xml:space="preserve">It would however be prudent to plan strategically on the basis that Council will be regulating. The matter here is the intended direction over the life of the plan.  </w:t>
            </w:r>
            <w:r w:rsidR="00D15C10">
              <w:rPr>
                <w:rFonts w:ascii="Arial" w:hAnsi="Arial" w:cs="Arial"/>
              </w:rPr>
              <w:t>There is always a risk that regulation may stop</w:t>
            </w:r>
            <w:r w:rsidR="00D15C10">
              <w:rPr>
                <w:rFonts w:ascii="Arial" w:hAnsi="Arial"/>
                <w:lang w:eastAsia="en-GB"/>
              </w:rPr>
              <w:t xml:space="preserve"> as out operating context is dynamic and adjustments in-year and year on year will be made accordingly, but the Council cannot plan on the assumption that regulation won’t happen.  Current matters will work</w:t>
            </w:r>
            <w:r>
              <w:rPr>
                <w:rFonts w:ascii="Arial" w:hAnsi="Arial"/>
                <w:lang w:eastAsia="en-GB"/>
              </w:rPr>
              <w:t xml:space="preserve"> throu</w:t>
            </w:r>
            <w:r w:rsidR="00D15C10">
              <w:rPr>
                <w:rFonts w:ascii="Arial" w:hAnsi="Arial"/>
                <w:lang w:eastAsia="en-GB"/>
              </w:rPr>
              <w:t>gh PRRC and we will see how things progress</w:t>
            </w:r>
            <w:r>
              <w:rPr>
                <w:rFonts w:ascii="Arial" w:hAnsi="Arial"/>
                <w:lang w:eastAsia="en-GB"/>
              </w:rPr>
              <w:t>.</w:t>
            </w:r>
            <w:r w:rsidR="000B415C">
              <w:rPr>
                <w:rFonts w:ascii="Arial" w:hAnsi="Arial"/>
                <w:lang w:eastAsia="en-GB"/>
              </w:rPr>
              <w:t xml:space="preserve"> </w:t>
            </w:r>
            <w:r w:rsidR="009A089A">
              <w:rPr>
                <w:rFonts w:ascii="Arial" w:hAnsi="Arial"/>
                <w:lang w:eastAsia="en-GB"/>
              </w:rPr>
              <w:t xml:space="preserve">  </w:t>
            </w:r>
          </w:p>
          <w:p w:rsidR="0001269E" w:rsidRDefault="0001269E" w:rsidP="00C86914">
            <w:pPr>
              <w:pStyle w:val="ListParagraph"/>
              <w:spacing w:after="0" w:line="240" w:lineRule="auto"/>
              <w:ind w:left="0"/>
              <w:jc w:val="both"/>
              <w:rPr>
                <w:rFonts w:ascii="Arial" w:hAnsi="Arial" w:cs="Arial"/>
              </w:rPr>
            </w:pPr>
          </w:p>
          <w:p w:rsidR="0001269E" w:rsidRDefault="00136DF2" w:rsidP="00C86914">
            <w:pPr>
              <w:pStyle w:val="ListParagraph"/>
              <w:spacing w:after="0" w:line="240" w:lineRule="auto"/>
              <w:ind w:left="0"/>
              <w:jc w:val="both"/>
              <w:rPr>
                <w:rFonts w:ascii="Arial" w:hAnsi="Arial" w:cs="Arial"/>
              </w:rPr>
            </w:pPr>
            <w:r>
              <w:rPr>
                <w:rFonts w:ascii="Arial" w:hAnsi="Arial" w:cs="Arial"/>
              </w:rPr>
              <w:t>BM said if it</w:t>
            </w:r>
            <w:r w:rsidR="0001269E">
              <w:rPr>
                <w:rFonts w:ascii="Arial" w:hAnsi="Arial" w:cs="Arial"/>
              </w:rPr>
              <w:t xml:space="preserve"> was the case</w:t>
            </w:r>
            <w:r>
              <w:rPr>
                <w:rFonts w:ascii="Arial" w:hAnsi="Arial" w:cs="Arial"/>
              </w:rPr>
              <w:t xml:space="preserve"> that regulation wasn’t to progress</w:t>
            </w:r>
            <w:r w:rsidR="0001269E">
              <w:rPr>
                <w:rFonts w:ascii="Arial" w:hAnsi="Arial" w:cs="Arial"/>
              </w:rPr>
              <w:t xml:space="preserve"> then ther</w:t>
            </w:r>
            <w:r>
              <w:rPr>
                <w:rFonts w:ascii="Arial" w:hAnsi="Arial" w:cs="Arial"/>
              </w:rPr>
              <w:t>e would be no urgency to consider</w:t>
            </w:r>
            <w:r w:rsidR="0001269E">
              <w:rPr>
                <w:rFonts w:ascii="Arial" w:hAnsi="Arial" w:cs="Arial"/>
              </w:rPr>
              <w:t xml:space="preserve"> other options.</w:t>
            </w:r>
            <w:r>
              <w:rPr>
                <w:rFonts w:ascii="Arial" w:hAnsi="Arial" w:cs="Arial"/>
              </w:rPr>
              <w:t xml:space="preserve"> </w:t>
            </w:r>
            <w:r w:rsidR="0001269E">
              <w:rPr>
                <w:rFonts w:ascii="Arial" w:hAnsi="Arial" w:cs="Arial"/>
              </w:rPr>
              <w:t>The CEO advised that</w:t>
            </w:r>
            <w:r>
              <w:rPr>
                <w:rFonts w:ascii="Arial" w:hAnsi="Arial" w:cs="Arial"/>
              </w:rPr>
              <w:t xml:space="preserve"> whilst there may be no urgency to consider income in the short to medium term the organisation will still have to accommodate inflationary costs. It is just that regulation </w:t>
            </w:r>
            <w:r w:rsidR="0001269E">
              <w:rPr>
                <w:rFonts w:ascii="Arial" w:hAnsi="Arial" w:cs="Arial"/>
              </w:rPr>
              <w:t>exacerbate</w:t>
            </w:r>
            <w:r>
              <w:rPr>
                <w:rFonts w:ascii="Arial" w:hAnsi="Arial" w:cs="Arial"/>
              </w:rPr>
              <w:t>s the financial pressures</w:t>
            </w:r>
            <w:r w:rsidR="0001269E">
              <w:rPr>
                <w:rFonts w:ascii="Arial" w:hAnsi="Arial" w:cs="Arial"/>
              </w:rPr>
              <w:t xml:space="preserve">.  </w:t>
            </w:r>
          </w:p>
          <w:p w:rsidR="0001269E" w:rsidRDefault="0001269E" w:rsidP="00C86914">
            <w:pPr>
              <w:pStyle w:val="ListParagraph"/>
              <w:spacing w:after="0" w:line="240" w:lineRule="auto"/>
              <w:ind w:left="0"/>
              <w:jc w:val="both"/>
              <w:rPr>
                <w:rFonts w:ascii="Arial" w:hAnsi="Arial" w:cs="Arial"/>
              </w:rPr>
            </w:pPr>
          </w:p>
          <w:p w:rsidR="0001269E" w:rsidRDefault="0001269E" w:rsidP="00C86914">
            <w:pPr>
              <w:pStyle w:val="ListParagraph"/>
              <w:spacing w:after="0" w:line="240" w:lineRule="auto"/>
              <w:ind w:left="0"/>
              <w:jc w:val="both"/>
              <w:rPr>
                <w:rFonts w:ascii="Arial" w:hAnsi="Arial" w:cs="Arial"/>
              </w:rPr>
            </w:pPr>
            <w:r>
              <w:rPr>
                <w:rFonts w:ascii="Arial" w:hAnsi="Arial" w:cs="Arial"/>
              </w:rPr>
              <w:t>BM added that if an increase was to be imposed then teachers would be better seeing if there was an issue.</w:t>
            </w:r>
            <w:r w:rsidR="00136DF2">
              <w:rPr>
                <w:rFonts w:ascii="Arial" w:hAnsi="Arial" w:cs="Arial"/>
              </w:rPr>
              <w:t xml:space="preserve">  </w:t>
            </w:r>
            <w:r>
              <w:rPr>
                <w:rFonts w:ascii="Arial" w:hAnsi="Arial" w:cs="Arial"/>
              </w:rPr>
              <w:t>The CEO stated that in Option 3 the</w:t>
            </w:r>
            <w:r w:rsidR="00136DF2">
              <w:rPr>
                <w:rFonts w:ascii="Arial" w:hAnsi="Arial" w:cs="Arial"/>
              </w:rPr>
              <w:t>re is no need to address fees over the</w:t>
            </w:r>
            <w:r>
              <w:rPr>
                <w:rFonts w:ascii="Arial" w:hAnsi="Arial" w:cs="Arial"/>
              </w:rPr>
              <w:t xml:space="preserve"> 3 years. The unknown qua</w:t>
            </w:r>
            <w:r w:rsidR="00136DF2">
              <w:rPr>
                <w:rFonts w:ascii="Arial" w:hAnsi="Arial" w:cs="Arial"/>
              </w:rPr>
              <w:t>ntities are regulation activity (and costs) and annual</w:t>
            </w:r>
            <w:r>
              <w:rPr>
                <w:rFonts w:ascii="Arial" w:hAnsi="Arial" w:cs="Arial"/>
              </w:rPr>
              <w:t xml:space="preserve"> inflation</w:t>
            </w:r>
            <w:r w:rsidR="00136DF2">
              <w:rPr>
                <w:rFonts w:ascii="Arial" w:hAnsi="Arial" w:cs="Arial"/>
              </w:rPr>
              <w:t>ary</w:t>
            </w:r>
            <w:r>
              <w:rPr>
                <w:rFonts w:ascii="Arial" w:hAnsi="Arial" w:cs="Arial"/>
              </w:rPr>
              <w:t xml:space="preserve"> costs.  He said that he did not think </w:t>
            </w:r>
            <w:r w:rsidR="00136DF2">
              <w:rPr>
                <w:rFonts w:ascii="Arial" w:hAnsi="Arial" w:cs="Arial"/>
              </w:rPr>
              <w:t>it is in the Council’s interest</w:t>
            </w:r>
            <w:r>
              <w:rPr>
                <w:rFonts w:ascii="Arial" w:hAnsi="Arial" w:cs="Arial"/>
              </w:rPr>
              <w:t xml:space="preserve"> to </w:t>
            </w:r>
            <w:r w:rsidR="00857245">
              <w:rPr>
                <w:rFonts w:ascii="Arial" w:hAnsi="Arial" w:cs="Arial"/>
              </w:rPr>
              <w:t>have an organisation that contracts.</w:t>
            </w:r>
          </w:p>
          <w:p w:rsidR="00857245" w:rsidRDefault="00857245" w:rsidP="00C86914">
            <w:pPr>
              <w:pStyle w:val="ListParagraph"/>
              <w:spacing w:after="0" w:line="240" w:lineRule="auto"/>
              <w:ind w:left="0"/>
              <w:jc w:val="both"/>
              <w:rPr>
                <w:rFonts w:ascii="Arial" w:hAnsi="Arial" w:cs="Arial"/>
              </w:rPr>
            </w:pPr>
          </w:p>
          <w:p w:rsidR="00857245" w:rsidRDefault="00857245" w:rsidP="00C86914">
            <w:pPr>
              <w:pStyle w:val="ListParagraph"/>
              <w:spacing w:after="0" w:line="240" w:lineRule="auto"/>
              <w:ind w:left="0"/>
              <w:jc w:val="both"/>
              <w:rPr>
                <w:rFonts w:ascii="Arial" w:hAnsi="Arial" w:cs="Arial"/>
              </w:rPr>
            </w:pPr>
            <w:r>
              <w:rPr>
                <w:rFonts w:ascii="Arial" w:hAnsi="Arial" w:cs="Arial"/>
              </w:rPr>
              <w:t>The Chair advised that there are 5 options which need to be explored and t</w:t>
            </w:r>
            <w:r w:rsidR="00136DF2">
              <w:rPr>
                <w:rFonts w:ascii="Arial" w:hAnsi="Arial" w:cs="Arial"/>
              </w:rPr>
              <w:t>hat a decision will have to be made</w:t>
            </w:r>
            <w:r>
              <w:rPr>
                <w:rFonts w:ascii="Arial" w:hAnsi="Arial" w:cs="Arial"/>
              </w:rPr>
              <w:t xml:space="preserve"> at some stage.</w:t>
            </w:r>
          </w:p>
          <w:p w:rsidR="00857245" w:rsidRDefault="00857245" w:rsidP="00C86914">
            <w:pPr>
              <w:pStyle w:val="ListParagraph"/>
              <w:spacing w:after="0" w:line="240" w:lineRule="auto"/>
              <w:ind w:left="0"/>
              <w:jc w:val="both"/>
              <w:rPr>
                <w:rFonts w:ascii="Arial" w:hAnsi="Arial" w:cs="Arial"/>
              </w:rPr>
            </w:pPr>
          </w:p>
          <w:p w:rsidR="00857245" w:rsidRDefault="00857245" w:rsidP="00C86914">
            <w:pPr>
              <w:pStyle w:val="ListParagraph"/>
              <w:spacing w:after="0" w:line="240" w:lineRule="auto"/>
              <w:ind w:left="0"/>
              <w:jc w:val="both"/>
              <w:rPr>
                <w:rFonts w:ascii="Arial" w:hAnsi="Arial" w:cs="Arial"/>
              </w:rPr>
            </w:pPr>
            <w:r>
              <w:rPr>
                <w:rFonts w:ascii="Arial" w:hAnsi="Arial" w:cs="Arial"/>
              </w:rPr>
              <w:t xml:space="preserve">The CEO </w:t>
            </w:r>
            <w:r w:rsidR="00136DF2">
              <w:rPr>
                <w:rFonts w:ascii="Arial" w:hAnsi="Arial" w:cs="Arial"/>
              </w:rPr>
              <w:t xml:space="preserve">advised of the need for the Council to have a </w:t>
            </w:r>
            <w:r>
              <w:rPr>
                <w:rFonts w:ascii="Arial" w:hAnsi="Arial" w:cs="Arial"/>
              </w:rPr>
              <w:t>Corporate Plan and</w:t>
            </w:r>
            <w:r w:rsidR="00136DF2">
              <w:rPr>
                <w:rFonts w:ascii="Arial" w:hAnsi="Arial" w:cs="Arial"/>
              </w:rPr>
              <w:t xml:space="preserve"> in setting direction</w:t>
            </w:r>
            <w:r>
              <w:rPr>
                <w:rFonts w:ascii="Arial" w:hAnsi="Arial" w:cs="Arial"/>
              </w:rPr>
              <w:t xml:space="preserve"> assumptions have to be made.  Of course, situations may change but we are i</w:t>
            </w:r>
            <w:r w:rsidR="00136DF2">
              <w:rPr>
                <w:rFonts w:ascii="Arial" w:hAnsi="Arial" w:cs="Arial"/>
              </w:rPr>
              <w:t>ndicating a direction of travel and intent.</w:t>
            </w:r>
            <w:r>
              <w:rPr>
                <w:rFonts w:ascii="Arial" w:hAnsi="Arial" w:cs="Arial"/>
              </w:rPr>
              <w:t xml:space="preserve">  It is the C</w:t>
            </w:r>
            <w:r w:rsidR="00136DF2">
              <w:rPr>
                <w:rFonts w:ascii="Arial" w:hAnsi="Arial" w:cs="Arial"/>
              </w:rPr>
              <w:t>ouncil’s responsibility to set the</w:t>
            </w:r>
            <w:r>
              <w:rPr>
                <w:rFonts w:ascii="Arial" w:hAnsi="Arial" w:cs="Arial"/>
              </w:rPr>
              <w:t xml:space="preserve"> strategic direction for the organisation.  He added that he was looking to this Council to sign off the Corporate Plan or it would be left to </w:t>
            </w:r>
            <w:r w:rsidR="00136DF2">
              <w:rPr>
                <w:rFonts w:ascii="Arial" w:hAnsi="Arial" w:cs="Arial"/>
              </w:rPr>
              <w:t>the new Council and it could be end of the year before it is agreed</w:t>
            </w:r>
            <w:r>
              <w:rPr>
                <w:rFonts w:ascii="Arial" w:hAnsi="Arial" w:cs="Arial"/>
              </w:rPr>
              <w:t>.</w:t>
            </w:r>
          </w:p>
          <w:p w:rsidR="00857245" w:rsidRDefault="00857245" w:rsidP="00C86914">
            <w:pPr>
              <w:pStyle w:val="ListParagraph"/>
              <w:spacing w:after="0" w:line="240" w:lineRule="auto"/>
              <w:ind w:left="0"/>
              <w:jc w:val="both"/>
              <w:rPr>
                <w:rFonts w:ascii="Arial" w:hAnsi="Arial" w:cs="Arial"/>
              </w:rPr>
            </w:pPr>
          </w:p>
          <w:p w:rsidR="00857245" w:rsidRDefault="00857245" w:rsidP="00C86914">
            <w:pPr>
              <w:pStyle w:val="ListParagraph"/>
              <w:spacing w:after="0" w:line="240" w:lineRule="auto"/>
              <w:ind w:left="0"/>
              <w:jc w:val="both"/>
              <w:rPr>
                <w:rFonts w:ascii="Arial" w:hAnsi="Arial" w:cs="Arial"/>
              </w:rPr>
            </w:pPr>
            <w:r>
              <w:rPr>
                <w:rFonts w:ascii="Arial" w:hAnsi="Arial" w:cs="Arial"/>
              </w:rPr>
              <w:t>DC indicated that there are a lot of variables which the Council cannot control.  There is a need to understand that things can vary and that the Committee should pick a ‘best fit’.  Then they can watch for variables and th</w:t>
            </w:r>
            <w:r w:rsidR="00136DF2">
              <w:rPr>
                <w:rFonts w:ascii="Arial" w:hAnsi="Arial" w:cs="Arial"/>
              </w:rPr>
              <w:t xml:space="preserve">en it will know what areas to </w:t>
            </w:r>
            <w:r>
              <w:rPr>
                <w:rFonts w:ascii="Arial" w:hAnsi="Arial" w:cs="Arial"/>
              </w:rPr>
              <w:t>revisit.</w:t>
            </w:r>
          </w:p>
          <w:p w:rsidR="00857245" w:rsidRDefault="00857245" w:rsidP="00C86914">
            <w:pPr>
              <w:pStyle w:val="ListParagraph"/>
              <w:spacing w:after="0" w:line="240" w:lineRule="auto"/>
              <w:ind w:left="0"/>
              <w:jc w:val="both"/>
              <w:rPr>
                <w:rFonts w:ascii="Arial" w:hAnsi="Arial" w:cs="Arial"/>
              </w:rPr>
            </w:pPr>
          </w:p>
          <w:p w:rsidR="00857245" w:rsidRDefault="00857245" w:rsidP="00C86914">
            <w:pPr>
              <w:pStyle w:val="ListParagraph"/>
              <w:spacing w:after="0" w:line="240" w:lineRule="auto"/>
              <w:ind w:left="0"/>
              <w:jc w:val="both"/>
              <w:rPr>
                <w:rFonts w:ascii="Arial" w:hAnsi="Arial" w:cs="Arial"/>
              </w:rPr>
            </w:pPr>
            <w:r>
              <w:rPr>
                <w:rFonts w:ascii="Arial" w:hAnsi="Arial" w:cs="Arial"/>
              </w:rPr>
              <w:t>PB enquired about making temporary posts permanent.</w:t>
            </w:r>
          </w:p>
          <w:p w:rsidR="00857245" w:rsidRDefault="00857245" w:rsidP="00C86914">
            <w:pPr>
              <w:pStyle w:val="ListParagraph"/>
              <w:spacing w:after="0" w:line="240" w:lineRule="auto"/>
              <w:ind w:left="0"/>
              <w:jc w:val="both"/>
              <w:rPr>
                <w:rFonts w:ascii="Arial" w:hAnsi="Arial" w:cs="Arial"/>
              </w:rPr>
            </w:pPr>
          </w:p>
          <w:p w:rsidR="00857245" w:rsidRDefault="00857245" w:rsidP="00C86914">
            <w:pPr>
              <w:pStyle w:val="ListParagraph"/>
              <w:spacing w:after="0" w:line="240" w:lineRule="auto"/>
              <w:ind w:left="0"/>
              <w:jc w:val="both"/>
              <w:rPr>
                <w:rFonts w:ascii="Arial" w:hAnsi="Arial" w:cs="Arial"/>
              </w:rPr>
            </w:pPr>
            <w:r>
              <w:rPr>
                <w:rFonts w:ascii="Arial" w:hAnsi="Arial" w:cs="Arial"/>
              </w:rPr>
              <w:t>The CEO said that the Council needs a settled structure to take forward the goals of the Corpor</w:t>
            </w:r>
            <w:r w:rsidR="00BA63FC">
              <w:rPr>
                <w:rFonts w:ascii="Arial" w:hAnsi="Arial" w:cs="Arial"/>
              </w:rPr>
              <w:t>ate Plan. For example most of the Corporate Services staff are on</w:t>
            </w:r>
            <w:r>
              <w:rPr>
                <w:rFonts w:ascii="Arial" w:hAnsi="Arial" w:cs="Arial"/>
              </w:rPr>
              <w:t xml:space="preserve"> temporary</w:t>
            </w:r>
            <w:r w:rsidR="00BA63FC">
              <w:rPr>
                <w:rFonts w:ascii="Arial" w:hAnsi="Arial" w:cs="Arial"/>
              </w:rPr>
              <w:t xml:space="preserve"> arrangements</w:t>
            </w:r>
            <w:r>
              <w:rPr>
                <w:rFonts w:ascii="Arial" w:hAnsi="Arial" w:cs="Arial"/>
              </w:rPr>
              <w:t xml:space="preserve"> and it is not a good situation as</w:t>
            </w:r>
            <w:r w:rsidR="00BA63FC">
              <w:rPr>
                <w:rFonts w:ascii="Arial" w:hAnsi="Arial" w:cs="Arial"/>
              </w:rPr>
              <w:t xml:space="preserve"> the </w:t>
            </w:r>
            <w:r w:rsidR="00BA63FC">
              <w:rPr>
                <w:rFonts w:ascii="Arial" w:hAnsi="Arial" w:cs="Arial"/>
              </w:rPr>
              <w:lastRenderedPageBreak/>
              <w:t xml:space="preserve">Council has to keep seeking approval from </w:t>
            </w:r>
            <w:r>
              <w:rPr>
                <w:rFonts w:ascii="Arial" w:hAnsi="Arial" w:cs="Arial"/>
              </w:rPr>
              <w:t>the Department</w:t>
            </w:r>
            <w:r w:rsidR="00BA63FC">
              <w:rPr>
                <w:rFonts w:ascii="Arial" w:hAnsi="Arial" w:cs="Arial"/>
              </w:rPr>
              <w:t xml:space="preserve"> for extensions</w:t>
            </w:r>
            <w:r>
              <w:rPr>
                <w:rFonts w:ascii="Arial" w:hAnsi="Arial" w:cs="Arial"/>
              </w:rPr>
              <w:t>.  Making these</w:t>
            </w:r>
            <w:r w:rsidR="00BA63FC">
              <w:rPr>
                <w:rFonts w:ascii="Arial" w:hAnsi="Arial" w:cs="Arial"/>
              </w:rPr>
              <w:t xml:space="preserve"> people permanent would improve structure for taking</w:t>
            </w:r>
            <w:r>
              <w:rPr>
                <w:rFonts w:ascii="Arial" w:hAnsi="Arial" w:cs="Arial"/>
              </w:rPr>
              <w:t xml:space="preserve"> the organisation forward.</w:t>
            </w:r>
          </w:p>
          <w:p w:rsidR="00857245" w:rsidRDefault="00857245" w:rsidP="00C86914">
            <w:pPr>
              <w:pStyle w:val="ListParagraph"/>
              <w:spacing w:after="0" w:line="240" w:lineRule="auto"/>
              <w:ind w:left="0"/>
              <w:jc w:val="both"/>
              <w:rPr>
                <w:rFonts w:ascii="Arial" w:hAnsi="Arial" w:cs="Arial"/>
              </w:rPr>
            </w:pPr>
          </w:p>
          <w:p w:rsidR="00857245" w:rsidRDefault="00857245" w:rsidP="00C86914">
            <w:pPr>
              <w:pStyle w:val="ListParagraph"/>
              <w:spacing w:after="0" w:line="240" w:lineRule="auto"/>
              <w:ind w:left="0"/>
              <w:jc w:val="both"/>
              <w:rPr>
                <w:rFonts w:ascii="Arial" w:hAnsi="Arial" w:cs="Arial"/>
              </w:rPr>
            </w:pPr>
            <w:r>
              <w:rPr>
                <w:rFonts w:ascii="Arial" w:hAnsi="Arial" w:cs="Arial"/>
              </w:rPr>
              <w:t>DB asked if there was a need for a full-time or part-time Comms Manager</w:t>
            </w:r>
            <w:r w:rsidR="00653025">
              <w:rPr>
                <w:rFonts w:ascii="Arial" w:hAnsi="Arial" w:cs="Arial"/>
              </w:rPr>
              <w:t>.</w:t>
            </w:r>
            <w:r w:rsidR="00BA63FC">
              <w:rPr>
                <w:rFonts w:ascii="Arial" w:hAnsi="Arial" w:cs="Arial"/>
              </w:rPr>
              <w:t xml:space="preserve"> </w:t>
            </w:r>
            <w:r>
              <w:rPr>
                <w:rFonts w:ascii="Arial" w:hAnsi="Arial" w:cs="Arial"/>
              </w:rPr>
              <w:t>The CEO advised that the Co</w:t>
            </w:r>
            <w:r w:rsidR="00BA63FC">
              <w:rPr>
                <w:rFonts w:ascii="Arial" w:hAnsi="Arial" w:cs="Arial"/>
              </w:rPr>
              <w:t>uncil is investing in</w:t>
            </w:r>
            <w:r>
              <w:rPr>
                <w:rFonts w:ascii="Arial" w:hAnsi="Arial" w:cs="Arial"/>
              </w:rPr>
              <w:t xml:space="preserve"> a website</w:t>
            </w:r>
            <w:r w:rsidR="00BA63FC">
              <w:rPr>
                <w:rFonts w:ascii="Arial" w:hAnsi="Arial" w:cs="Arial"/>
              </w:rPr>
              <w:t xml:space="preserve"> which feedback indicates few teachers ever visit. It doesn’t follow that building a new website in itself will change things. The organisation does little</w:t>
            </w:r>
            <w:r>
              <w:rPr>
                <w:rFonts w:ascii="Arial" w:hAnsi="Arial" w:cs="Arial"/>
              </w:rPr>
              <w:t xml:space="preserve"> </w:t>
            </w:r>
            <w:r w:rsidR="00BA63FC">
              <w:rPr>
                <w:rFonts w:ascii="Arial" w:hAnsi="Arial" w:cs="Arial"/>
              </w:rPr>
              <w:t>at present to engage with the profession, to promote best practice and engage</w:t>
            </w:r>
            <w:r>
              <w:rPr>
                <w:rFonts w:ascii="Arial" w:hAnsi="Arial" w:cs="Arial"/>
              </w:rPr>
              <w:t xml:space="preserve"> with stakeholders and </w:t>
            </w:r>
            <w:r w:rsidR="00BA63FC">
              <w:rPr>
                <w:rFonts w:ascii="Arial" w:hAnsi="Arial" w:cs="Arial"/>
              </w:rPr>
              <w:t>direct traffic to its website.  Most of our twitter activity is re-tweet and in his opinion much of the good work isn’t being communicated effectively as necessary resources aren’t there. At present there is a communications vacancy and the proposal is to a different skillset into this role.</w:t>
            </w:r>
          </w:p>
          <w:p w:rsidR="00857245" w:rsidRDefault="00857245" w:rsidP="00C86914">
            <w:pPr>
              <w:pStyle w:val="ListParagraph"/>
              <w:spacing w:after="0" w:line="240" w:lineRule="auto"/>
              <w:ind w:left="0"/>
              <w:jc w:val="both"/>
              <w:rPr>
                <w:rFonts w:ascii="Arial" w:hAnsi="Arial" w:cs="Arial"/>
              </w:rPr>
            </w:pPr>
          </w:p>
          <w:p w:rsidR="00857245" w:rsidRDefault="00857245" w:rsidP="00C86914">
            <w:pPr>
              <w:pStyle w:val="ListParagraph"/>
              <w:spacing w:after="0" w:line="240" w:lineRule="auto"/>
              <w:ind w:left="0"/>
              <w:jc w:val="both"/>
              <w:rPr>
                <w:rFonts w:ascii="Arial" w:hAnsi="Arial" w:cs="Arial"/>
              </w:rPr>
            </w:pPr>
            <w:r>
              <w:rPr>
                <w:rFonts w:ascii="Arial" w:hAnsi="Arial" w:cs="Arial"/>
              </w:rPr>
              <w:t>BM asked if there was a job specification for the new post.</w:t>
            </w:r>
            <w:r w:rsidR="00BA63FC">
              <w:rPr>
                <w:rFonts w:ascii="Arial" w:hAnsi="Arial" w:cs="Arial"/>
              </w:rPr>
              <w:t xml:space="preserve"> The CEO advised that job descriptions associated with staff changes was a work in progress.</w:t>
            </w:r>
          </w:p>
          <w:p w:rsidR="00857245" w:rsidRDefault="00857245" w:rsidP="00C86914">
            <w:pPr>
              <w:pStyle w:val="ListParagraph"/>
              <w:spacing w:after="0" w:line="240" w:lineRule="auto"/>
              <w:ind w:left="0"/>
              <w:jc w:val="both"/>
              <w:rPr>
                <w:rFonts w:ascii="Arial" w:hAnsi="Arial" w:cs="Arial"/>
              </w:rPr>
            </w:pPr>
          </w:p>
          <w:p w:rsidR="00857245" w:rsidRDefault="00857245" w:rsidP="00C86914">
            <w:pPr>
              <w:pStyle w:val="ListParagraph"/>
              <w:spacing w:after="0" w:line="240" w:lineRule="auto"/>
              <w:ind w:left="0"/>
              <w:jc w:val="both"/>
              <w:rPr>
                <w:rFonts w:ascii="Arial" w:hAnsi="Arial" w:cs="Arial"/>
              </w:rPr>
            </w:pPr>
            <w:r>
              <w:rPr>
                <w:rFonts w:ascii="Arial" w:hAnsi="Arial" w:cs="Arial"/>
              </w:rPr>
              <w:t>BM enquired if the business case would go to any Committee and the CEO advised that it would be sent to the HR Committee, Council and the Department.</w:t>
            </w:r>
          </w:p>
          <w:p w:rsidR="00857245" w:rsidRDefault="00857245" w:rsidP="00C86914">
            <w:pPr>
              <w:pStyle w:val="ListParagraph"/>
              <w:spacing w:after="0" w:line="240" w:lineRule="auto"/>
              <w:ind w:left="0"/>
              <w:jc w:val="both"/>
              <w:rPr>
                <w:rFonts w:ascii="Arial" w:hAnsi="Arial" w:cs="Arial"/>
              </w:rPr>
            </w:pPr>
          </w:p>
          <w:p w:rsidR="00857245" w:rsidRDefault="00857245" w:rsidP="00C86914">
            <w:pPr>
              <w:pStyle w:val="ListParagraph"/>
              <w:spacing w:after="0" w:line="240" w:lineRule="auto"/>
              <w:ind w:left="0"/>
              <w:jc w:val="both"/>
              <w:rPr>
                <w:rFonts w:ascii="Arial" w:hAnsi="Arial" w:cs="Arial"/>
              </w:rPr>
            </w:pPr>
            <w:r>
              <w:rPr>
                <w:rFonts w:ascii="Arial" w:hAnsi="Arial" w:cs="Arial"/>
              </w:rPr>
              <w:t>BM asked if this Job Description could be marketed to Council.</w:t>
            </w:r>
            <w:r w:rsidR="00454AFB">
              <w:rPr>
                <w:rFonts w:ascii="Arial" w:hAnsi="Arial" w:cs="Arial"/>
              </w:rPr>
              <w:t xml:space="preserve"> </w:t>
            </w:r>
            <w:r>
              <w:rPr>
                <w:rFonts w:ascii="Arial" w:hAnsi="Arial" w:cs="Arial"/>
              </w:rPr>
              <w:t>T</w:t>
            </w:r>
            <w:r w:rsidR="00454AFB">
              <w:rPr>
                <w:rFonts w:ascii="Arial" w:hAnsi="Arial" w:cs="Arial"/>
              </w:rPr>
              <w:t>he CEO said that he could set out the key responsibilities of this role.</w:t>
            </w:r>
          </w:p>
          <w:p w:rsidR="00857245" w:rsidRDefault="00857245" w:rsidP="00C86914">
            <w:pPr>
              <w:pStyle w:val="ListParagraph"/>
              <w:spacing w:after="0" w:line="240" w:lineRule="auto"/>
              <w:ind w:left="0"/>
              <w:jc w:val="both"/>
              <w:rPr>
                <w:rFonts w:ascii="Arial" w:hAnsi="Arial" w:cs="Arial"/>
              </w:rPr>
            </w:pPr>
          </w:p>
          <w:p w:rsidR="00857245" w:rsidRDefault="00857245" w:rsidP="00C86914">
            <w:pPr>
              <w:pStyle w:val="ListParagraph"/>
              <w:spacing w:after="0" w:line="240" w:lineRule="auto"/>
              <w:ind w:left="0"/>
              <w:jc w:val="both"/>
              <w:rPr>
                <w:rFonts w:ascii="Arial" w:hAnsi="Arial" w:cs="Arial"/>
              </w:rPr>
            </w:pPr>
            <w:r>
              <w:rPr>
                <w:rFonts w:ascii="Arial" w:hAnsi="Arial" w:cs="Arial"/>
              </w:rPr>
              <w:t>The Chair asked if members were suggesting Option 3.</w:t>
            </w:r>
          </w:p>
          <w:p w:rsidR="00AD1599" w:rsidRDefault="00AD1599" w:rsidP="00C86914">
            <w:pPr>
              <w:pStyle w:val="ListParagraph"/>
              <w:spacing w:after="0" w:line="240" w:lineRule="auto"/>
              <w:ind w:left="0"/>
              <w:jc w:val="both"/>
              <w:rPr>
                <w:rFonts w:ascii="Arial" w:hAnsi="Arial" w:cs="Arial"/>
              </w:rPr>
            </w:pPr>
          </w:p>
          <w:p w:rsidR="00AD1599" w:rsidRDefault="00AD1599" w:rsidP="00C86914">
            <w:pPr>
              <w:pStyle w:val="ListParagraph"/>
              <w:spacing w:after="0" w:line="240" w:lineRule="auto"/>
              <w:ind w:left="0"/>
              <w:jc w:val="both"/>
              <w:rPr>
                <w:rFonts w:ascii="Arial" w:hAnsi="Arial" w:cs="Arial"/>
              </w:rPr>
            </w:pPr>
            <w:r>
              <w:rPr>
                <w:rFonts w:ascii="Arial" w:hAnsi="Arial" w:cs="Arial"/>
              </w:rPr>
              <w:t xml:space="preserve">BM advised </w:t>
            </w:r>
            <w:r w:rsidR="00454AFB">
              <w:rPr>
                <w:rFonts w:ascii="Arial" w:hAnsi="Arial" w:cs="Arial"/>
              </w:rPr>
              <w:t>that the Council will need proposals for structure set out on paper.  The CEO said the structure would reflect the goals and direction set by Council for the next 3 years.</w:t>
            </w:r>
          </w:p>
          <w:p w:rsidR="00AD1599" w:rsidRDefault="00AD1599" w:rsidP="00C86914">
            <w:pPr>
              <w:pStyle w:val="ListParagraph"/>
              <w:spacing w:after="0" w:line="240" w:lineRule="auto"/>
              <w:ind w:left="0"/>
              <w:jc w:val="both"/>
              <w:rPr>
                <w:rFonts w:ascii="Arial" w:hAnsi="Arial" w:cs="Arial"/>
              </w:rPr>
            </w:pPr>
          </w:p>
          <w:p w:rsidR="00AD1599" w:rsidRDefault="00454AFB" w:rsidP="00C86914">
            <w:pPr>
              <w:pStyle w:val="ListParagraph"/>
              <w:spacing w:after="0" w:line="240" w:lineRule="auto"/>
              <w:ind w:left="0"/>
              <w:jc w:val="both"/>
              <w:rPr>
                <w:rFonts w:ascii="Arial" w:hAnsi="Arial" w:cs="Arial"/>
              </w:rPr>
            </w:pPr>
            <w:r>
              <w:rPr>
                <w:rFonts w:ascii="Arial" w:hAnsi="Arial" w:cs="Arial"/>
              </w:rPr>
              <w:t>PB said that any marcomms role should have a</w:t>
            </w:r>
            <w:r w:rsidR="00AD1599">
              <w:rPr>
                <w:rFonts w:ascii="Arial" w:hAnsi="Arial" w:cs="Arial"/>
              </w:rPr>
              <w:t xml:space="preserve"> r</w:t>
            </w:r>
            <w:r>
              <w:rPr>
                <w:rFonts w:ascii="Arial" w:hAnsi="Arial" w:cs="Arial"/>
              </w:rPr>
              <w:t>emit and focus on business development as the Council should be open to other sources of funding.</w:t>
            </w:r>
          </w:p>
          <w:p w:rsidR="00AD1599" w:rsidRDefault="00AD1599" w:rsidP="00C86914">
            <w:pPr>
              <w:pStyle w:val="ListParagraph"/>
              <w:spacing w:after="0" w:line="240" w:lineRule="auto"/>
              <w:ind w:left="0"/>
              <w:jc w:val="both"/>
              <w:rPr>
                <w:rFonts w:ascii="Arial" w:hAnsi="Arial" w:cs="Arial"/>
              </w:rPr>
            </w:pPr>
          </w:p>
          <w:p w:rsidR="00AD1599" w:rsidRDefault="00AD1599" w:rsidP="00C86914">
            <w:pPr>
              <w:pStyle w:val="ListParagraph"/>
              <w:spacing w:after="0" w:line="240" w:lineRule="auto"/>
              <w:ind w:left="0"/>
              <w:jc w:val="both"/>
              <w:rPr>
                <w:rFonts w:ascii="Arial" w:hAnsi="Arial" w:cs="Arial"/>
              </w:rPr>
            </w:pPr>
            <w:r>
              <w:rPr>
                <w:rFonts w:ascii="Arial" w:hAnsi="Arial" w:cs="Arial"/>
              </w:rPr>
              <w:t>The Chair asked PB which option he preferred.</w:t>
            </w:r>
          </w:p>
          <w:p w:rsidR="00AD1599" w:rsidRDefault="00AD1599" w:rsidP="00C86914">
            <w:pPr>
              <w:pStyle w:val="ListParagraph"/>
              <w:spacing w:after="0" w:line="240" w:lineRule="auto"/>
              <w:ind w:left="0"/>
              <w:jc w:val="both"/>
              <w:rPr>
                <w:rFonts w:ascii="Arial" w:hAnsi="Arial" w:cs="Arial"/>
              </w:rPr>
            </w:pPr>
          </w:p>
          <w:p w:rsidR="00AD1599" w:rsidRDefault="00AD1599" w:rsidP="00C86914">
            <w:pPr>
              <w:pStyle w:val="ListParagraph"/>
              <w:spacing w:after="0" w:line="240" w:lineRule="auto"/>
              <w:ind w:left="0"/>
              <w:jc w:val="both"/>
              <w:rPr>
                <w:rFonts w:ascii="Arial" w:hAnsi="Arial" w:cs="Arial"/>
              </w:rPr>
            </w:pPr>
            <w:r>
              <w:rPr>
                <w:rFonts w:ascii="Arial" w:hAnsi="Arial" w:cs="Arial"/>
              </w:rPr>
              <w:t>PB said Option 3.</w:t>
            </w:r>
          </w:p>
          <w:p w:rsidR="00AD1599" w:rsidRDefault="00AD1599" w:rsidP="00C86914">
            <w:pPr>
              <w:pStyle w:val="ListParagraph"/>
              <w:spacing w:after="0" w:line="240" w:lineRule="auto"/>
              <w:ind w:left="0"/>
              <w:jc w:val="both"/>
              <w:rPr>
                <w:rFonts w:ascii="Arial" w:hAnsi="Arial" w:cs="Arial"/>
              </w:rPr>
            </w:pPr>
          </w:p>
          <w:p w:rsidR="00AD1599" w:rsidRDefault="00AD1599" w:rsidP="00C86914">
            <w:pPr>
              <w:pStyle w:val="ListParagraph"/>
              <w:spacing w:after="0" w:line="240" w:lineRule="auto"/>
              <w:ind w:left="0"/>
              <w:jc w:val="both"/>
              <w:rPr>
                <w:rFonts w:ascii="Arial" w:hAnsi="Arial" w:cs="Arial"/>
              </w:rPr>
            </w:pPr>
            <w:r>
              <w:rPr>
                <w:rFonts w:ascii="Arial" w:hAnsi="Arial" w:cs="Arial"/>
              </w:rPr>
              <w:t>DB said that at firs</w:t>
            </w:r>
            <w:r w:rsidR="00454AFB">
              <w:rPr>
                <w:rFonts w:ascii="Arial" w:hAnsi="Arial" w:cs="Arial"/>
              </w:rPr>
              <w:t>t she had considered Option 1.</w:t>
            </w:r>
            <w:r>
              <w:rPr>
                <w:rFonts w:ascii="Arial" w:hAnsi="Arial" w:cs="Arial"/>
              </w:rPr>
              <w:t>The CEO then explained that the organisation would have to contract.</w:t>
            </w:r>
            <w:r w:rsidR="00454AFB">
              <w:rPr>
                <w:rFonts w:ascii="Arial" w:hAnsi="Arial" w:cs="Arial"/>
              </w:rPr>
              <w:t xml:space="preserve"> </w:t>
            </w:r>
            <w:r>
              <w:rPr>
                <w:rFonts w:ascii="Arial" w:hAnsi="Arial" w:cs="Arial"/>
              </w:rPr>
              <w:t>He advised that a lot of work had going into the preparation of this paper and that important decisions need to be taken.</w:t>
            </w:r>
            <w:r w:rsidR="00454AFB">
              <w:rPr>
                <w:rFonts w:ascii="Arial" w:hAnsi="Arial" w:cs="Arial"/>
              </w:rPr>
              <w:t xml:space="preserve"> She was moving towards Option 3.</w:t>
            </w:r>
          </w:p>
          <w:p w:rsidR="00AD1599" w:rsidRDefault="00AD1599" w:rsidP="00C86914">
            <w:pPr>
              <w:pStyle w:val="ListParagraph"/>
              <w:spacing w:after="0" w:line="240" w:lineRule="auto"/>
              <w:ind w:left="0"/>
              <w:jc w:val="both"/>
              <w:rPr>
                <w:rFonts w:ascii="Arial" w:hAnsi="Arial" w:cs="Arial"/>
              </w:rPr>
            </w:pPr>
          </w:p>
          <w:p w:rsidR="00AD1599" w:rsidRDefault="00AD1599" w:rsidP="00C86914">
            <w:pPr>
              <w:pStyle w:val="ListParagraph"/>
              <w:spacing w:after="0" w:line="240" w:lineRule="auto"/>
              <w:ind w:left="0"/>
              <w:jc w:val="both"/>
              <w:rPr>
                <w:rFonts w:ascii="Arial" w:hAnsi="Arial" w:cs="Arial"/>
              </w:rPr>
            </w:pPr>
            <w:r>
              <w:rPr>
                <w:rFonts w:ascii="Arial" w:hAnsi="Arial" w:cs="Arial"/>
              </w:rPr>
              <w:t>BM asked what the consensus was of the meeting of the Committee Chairs.</w:t>
            </w:r>
          </w:p>
          <w:p w:rsidR="00AD1599" w:rsidRDefault="00AD1599" w:rsidP="00C86914">
            <w:pPr>
              <w:pStyle w:val="ListParagraph"/>
              <w:spacing w:after="0" w:line="240" w:lineRule="auto"/>
              <w:ind w:left="0"/>
              <w:jc w:val="both"/>
              <w:rPr>
                <w:rFonts w:ascii="Arial" w:hAnsi="Arial" w:cs="Arial"/>
              </w:rPr>
            </w:pPr>
          </w:p>
          <w:p w:rsidR="00AD1599" w:rsidRDefault="00AD1599" w:rsidP="00C86914">
            <w:pPr>
              <w:pStyle w:val="ListParagraph"/>
              <w:spacing w:after="0" w:line="240" w:lineRule="auto"/>
              <w:ind w:left="0"/>
              <w:jc w:val="both"/>
              <w:rPr>
                <w:rFonts w:ascii="Arial" w:hAnsi="Arial" w:cs="Arial"/>
              </w:rPr>
            </w:pPr>
            <w:r>
              <w:rPr>
                <w:rFonts w:ascii="Arial" w:hAnsi="Arial" w:cs="Arial"/>
              </w:rPr>
              <w:t xml:space="preserve">DC said it was </w:t>
            </w:r>
            <w:r w:rsidR="00281C87">
              <w:rPr>
                <w:rFonts w:ascii="Arial" w:hAnsi="Arial" w:cs="Arial"/>
              </w:rPr>
              <w:t xml:space="preserve">obvious from discussions that it was </w:t>
            </w:r>
            <w:r>
              <w:rPr>
                <w:rFonts w:ascii="Arial" w:hAnsi="Arial" w:cs="Arial"/>
              </w:rPr>
              <w:t>not Option 4 or 5 but no decision was taken.  The</w:t>
            </w:r>
            <w:r w:rsidR="00454AFB">
              <w:rPr>
                <w:rFonts w:ascii="Arial" w:hAnsi="Arial" w:cs="Arial"/>
              </w:rPr>
              <w:t xml:space="preserve">re is a view </w:t>
            </w:r>
            <w:r>
              <w:rPr>
                <w:rFonts w:ascii="Arial" w:hAnsi="Arial" w:cs="Arial"/>
              </w:rPr>
              <w:t>that if the Council is an NDPB it should n</w:t>
            </w:r>
            <w:r w:rsidR="00454AFB">
              <w:rPr>
                <w:rFonts w:ascii="Arial" w:hAnsi="Arial" w:cs="Arial"/>
              </w:rPr>
              <w:t xml:space="preserve">ot have significant reserves and should operate on the basis of what </w:t>
            </w:r>
            <w:r>
              <w:rPr>
                <w:rFonts w:ascii="Arial" w:hAnsi="Arial" w:cs="Arial"/>
              </w:rPr>
              <w:t>Treasury gives.</w:t>
            </w:r>
          </w:p>
          <w:p w:rsidR="00AD1599" w:rsidRDefault="00AD1599" w:rsidP="00C86914">
            <w:pPr>
              <w:pStyle w:val="ListParagraph"/>
              <w:spacing w:after="0" w:line="240" w:lineRule="auto"/>
              <w:ind w:left="0"/>
              <w:jc w:val="both"/>
              <w:rPr>
                <w:rFonts w:ascii="Arial" w:hAnsi="Arial" w:cs="Arial"/>
              </w:rPr>
            </w:pPr>
          </w:p>
          <w:p w:rsidR="00AD1599" w:rsidRDefault="00AD1599" w:rsidP="00C86914">
            <w:pPr>
              <w:pStyle w:val="ListParagraph"/>
              <w:spacing w:after="0" w:line="240" w:lineRule="auto"/>
              <w:ind w:left="0"/>
              <w:jc w:val="both"/>
              <w:rPr>
                <w:rFonts w:ascii="Arial" w:hAnsi="Arial" w:cs="Arial"/>
              </w:rPr>
            </w:pPr>
            <w:r>
              <w:rPr>
                <w:rFonts w:ascii="Arial" w:hAnsi="Arial" w:cs="Arial"/>
              </w:rPr>
              <w:t xml:space="preserve">BM said it was difficult to do anything if you have no money in the bank account and have to ask for more money.  He said things have to be </w:t>
            </w:r>
            <w:r>
              <w:rPr>
                <w:rFonts w:ascii="Arial" w:hAnsi="Arial" w:cs="Arial"/>
              </w:rPr>
              <w:lastRenderedPageBreak/>
              <w:t>balanced.</w:t>
            </w:r>
            <w:r w:rsidR="00454AFB">
              <w:rPr>
                <w:rFonts w:ascii="Arial" w:hAnsi="Arial" w:cs="Arial"/>
              </w:rPr>
              <w:t xml:space="preserve">  The </w:t>
            </w:r>
            <w:r>
              <w:rPr>
                <w:rFonts w:ascii="Arial" w:hAnsi="Arial" w:cs="Arial"/>
              </w:rPr>
              <w:t>CEO said there would be more engagement with teachers.</w:t>
            </w:r>
          </w:p>
          <w:p w:rsidR="00AD1599" w:rsidRDefault="00AD1599" w:rsidP="00C86914">
            <w:pPr>
              <w:pStyle w:val="ListParagraph"/>
              <w:spacing w:after="0" w:line="240" w:lineRule="auto"/>
              <w:ind w:left="0"/>
              <w:jc w:val="both"/>
              <w:rPr>
                <w:rFonts w:ascii="Arial" w:hAnsi="Arial" w:cs="Arial"/>
              </w:rPr>
            </w:pPr>
          </w:p>
          <w:p w:rsidR="00AD1599" w:rsidRDefault="00AD1599" w:rsidP="00C86914">
            <w:pPr>
              <w:pStyle w:val="ListParagraph"/>
              <w:spacing w:after="0" w:line="240" w:lineRule="auto"/>
              <w:ind w:left="0"/>
              <w:jc w:val="both"/>
              <w:rPr>
                <w:rFonts w:ascii="Arial" w:hAnsi="Arial" w:cs="Arial"/>
              </w:rPr>
            </w:pPr>
            <w:r>
              <w:rPr>
                <w:rFonts w:ascii="Arial" w:hAnsi="Arial" w:cs="Arial"/>
              </w:rPr>
              <w:t>The Chair said that Options 4 and 5 are out so Options 1 and 3 could be considered.  He said this should go to other Committees and then</w:t>
            </w:r>
            <w:r w:rsidR="00454AFB">
              <w:rPr>
                <w:rFonts w:ascii="Arial" w:hAnsi="Arial" w:cs="Arial"/>
              </w:rPr>
              <w:t xml:space="preserve"> be</w:t>
            </w:r>
            <w:r>
              <w:rPr>
                <w:rFonts w:ascii="Arial" w:hAnsi="Arial" w:cs="Arial"/>
              </w:rPr>
              <w:t xml:space="preserve"> brought to Council.</w:t>
            </w:r>
          </w:p>
          <w:p w:rsidR="00AD1599" w:rsidRDefault="00AD1599" w:rsidP="00C86914">
            <w:pPr>
              <w:pStyle w:val="ListParagraph"/>
              <w:spacing w:after="0" w:line="240" w:lineRule="auto"/>
              <w:ind w:left="0"/>
              <w:jc w:val="both"/>
              <w:rPr>
                <w:rFonts w:ascii="Arial" w:hAnsi="Arial" w:cs="Arial"/>
              </w:rPr>
            </w:pPr>
          </w:p>
          <w:p w:rsidR="00AD1599" w:rsidRDefault="00AD1599" w:rsidP="00C86914">
            <w:pPr>
              <w:pStyle w:val="ListParagraph"/>
              <w:spacing w:after="0" w:line="240" w:lineRule="auto"/>
              <w:ind w:left="0"/>
              <w:jc w:val="both"/>
              <w:rPr>
                <w:rFonts w:ascii="Arial" w:hAnsi="Arial" w:cs="Arial"/>
              </w:rPr>
            </w:pPr>
            <w:r>
              <w:rPr>
                <w:rFonts w:ascii="Arial" w:hAnsi="Arial" w:cs="Arial"/>
              </w:rPr>
              <w:t>DB enquired about termination of contracts and MM explained.</w:t>
            </w:r>
          </w:p>
          <w:p w:rsidR="00AD1599" w:rsidRDefault="00AD1599" w:rsidP="00C86914">
            <w:pPr>
              <w:pStyle w:val="ListParagraph"/>
              <w:spacing w:after="0" w:line="240" w:lineRule="auto"/>
              <w:ind w:left="0"/>
              <w:jc w:val="both"/>
              <w:rPr>
                <w:rFonts w:ascii="Arial" w:hAnsi="Arial" w:cs="Arial"/>
              </w:rPr>
            </w:pPr>
          </w:p>
          <w:p w:rsidR="00AD1599" w:rsidRDefault="00AD1599" w:rsidP="00C86914">
            <w:pPr>
              <w:pStyle w:val="ListParagraph"/>
              <w:spacing w:after="0" w:line="240" w:lineRule="auto"/>
              <w:ind w:left="0"/>
              <w:jc w:val="both"/>
              <w:rPr>
                <w:rFonts w:ascii="Arial" w:hAnsi="Arial" w:cs="Arial"/>
              </w:rPr>
            </w:pPr>
            <w:r>
              <w:rPr>
                <w:rFonts w:ascii="Arial" w:hAnsi="Arial" w:cs="Arial"/>
              </w:rPr>
              <w:t>Proposed: PB</w:t>
            </w:r>
          </w:p>
          <w:p w:rsidR="00AD1599" w:rsidRDefault="00AD1599" w:rsidP="00C86914">
            <w:pPr>
              <w:pStyle w:val="ListParagraph"/>
              <w:spacing w:after="0" w:line="240" w:lineRule="auto"/>
              <w:ind w:left="0"/>
              <w:jc w:val="both"/>
              <w:rPr>
                <w:rFonts w:ascii="Arial" w:hAnsi="Arial" w:cs="Arial"/>
              </w:rPr>
            </w:pPr>
            <w:r>
              <w:rPr>
                <w:rFonts w:ascii="Arial" w:hAnsi="Arial" w:cs="Arial"/>
              </w:rPr>
              <w:t>Seconded: DB</w:t>
            </w:r>
          </w:p>
          <w:p w:rsidR="00AD1599" w:rsidRDefault="00AD1599" w:rsidP="00C86914">
            <w:pPr>
              <w:pStyle w:val="ListParagraph"/>
              <w:spacing w:after="0" w:line="240" w:lineRule="auto"/>
              <w:ind w:left="0"/>
              <w:jc w:val="both"/>
              <w:rPr>
                <w:rFonts w:ascii="Arial" w:hAnsi="Arial" w:cs="Arial"/>
              </w:rPr>
            </w:pPr>
          </w:p>
          <w:p w:rsidR="0009310D" w:rsidRPr="0009310D" w:rsidRDefault="00AD1599" w:rsidP="0009310D">
            <w:pPr>
              <w:pStyle w:val="ListParagraph"/>
              <w:numPr>
                <w:ilvl w:val="0"/>
                <w:numId w:val="1"/>
              </w:numPr>
              <w:spacing w:after="0" w:line="240" w:lineRule="auto"/>
              <w:jc w:val="both"/>
              <w:rPr>
                <w:rFonts w:ascii="Arial" w:hAnsi="Arial" w:cs="Arial"/>
                <w:b/>
              </w:rPr>
            </w:pPr>
            <w:r>
              <w:rPr>
                <w:rFonts w:ascii="Arial" w:hAnsi="Arial" w:cs="Arial"/>
                <w:b/>
              </w:rPr>
              <w:t xml:space="preserve"> 2017-18 </w:t>
            </w:r>
            <w:r w:rsidR="004A0E6F">
              <w:rPr>
                <w:rFonts w:ascii="Arial" w:hAnsi="Arial" w:cs="Arial"/>
                <w:b/>
              </w:rPr>
              <w:t>Draft Audited Annual Report and Accounts</w:t>
            </w:r>
          </w:p>
          <w:p w:rsidR="00AD1599" w:rsidRPr="00454AFB" w:rsidRDefault="00496E67" w:rsidP="00454AFB">
            <w:pPr>
              <w:pStyle w:val="ListParagraph"/>
              <w:spacing w:after="0" w:line="240" w:lineRule="auto"/>
              <w:jc w:val="right"/>
              <w:rPr>
                <w:rFonts w:ascii="Arial" w:hAnsi="Arial" w:cs="Arial"/>
                <w:b/>
              </w:rPr>
            </w:pPr>
            <w:r>
              <w:rPr>
                <w:rFonts w:ascii="Arial" w:hAnsi="Arial" w:cs="Arial"/>
                <w:b/>
              </w:rPr>
              <w:t xml:space="preserve">               </w:t>
            </w:r>
          </w:p>
          <w:p w:rsidR="00AD1599" w:rsidRDefault="00AD1599" w:rsidP="00AD1599">
            <w:pPr>
              <w:spacing w:after="0" w:line="240" w:lineRule="auto"/>
              <w:jc w:val="both"/>
              <w:rPr>
                <w:rFonts w:ascii="Arial" w:hAnsi="Arial" w:cs="Arial"/>
              </w:rPr>
            </w:pPr>
            <w:r>
              <w:rPr>
                <w:rFonts w:ascii="Arial" w:hAnsi="Arial" w:cs="Arial"/>
              </w:rPr>
              <w:t xml:space="preserve">MM advised that these should have been cleared but were held up with the issue of Charitable Status.  She </w:t>
            </w:r>
            <w:r w:rsidR="004A0E6F">
              <w:rPr>
                <w:rFonts w:ascii="Arial" w:hAnsi="Arial" w:cs="Arial"/>
              </w:rPr>
              <w:t xml:space="preserve">highlighted the notes on Charitable Status had been updated to reflect the current situation.  She directed members to the email received from NIAO asking that the governance statement is </w:t>
            </w:r>
            <w:r w:rsidR="00454AFB">
              <w:rPr>
                <w:rFonts w:ascii="Arial" w:hAnsi="Arial" w:cs="Arial"/>
              </w:rPr>
              <w:t xml:space="preserve">to be </w:t>
            </w:r>
            <w:r w:rsidR="004A0E6F">
              <w:rPr>
                <w:rFonts w:ascii="Arial" w:hAnsi="Arial" w:cs="Arial"/>
              </w:rPr>
              <w:t>amended. MM asked that it was recommended that these go forward to ARAC tomorrow.</w:t>
            </w:r>
          </w:p>
          <w:p w:rsidR="004A0E6F" w:rsidRDefault="004A0E6F" w:rsidP="00AD1599">
            <w:pPr>
              <w:spacing w:after="0" w:line="240" w:lineRule="auto"/>
              <w:jc w:val="both"/>
              <w:rPr>
                <w:rFonts w:ascii="Arial" w:hAnsi="Arial" w:cs="Arial"/>
              </w:rPr>
            </w:pPr>
          </w:p>
          <w:p w:rsidR="004A0E6F" w:rsidRDefault="004A0E6F" w:rsidP="00AD1599">
            <w:pPr>
              <w:spacing w:after="0" w:line="240" w:lineRule="auto"/>
              <w:jc w:val="both"/>
              <w:rPr>
                <w:rFonts w:ascii="Arial" w:hAnsi="Arial" w:cs="Arial"/>
              </w:rPr>
            </w:pPr>
            <w:r>
              <w:rPr>
                <w:rFonts w:ascii="Arial" w:hAnsi="Arial" w:cs="Arial"/>
              </w:rPr>
              <w:t>PB commended MM on her reports.</w:t>
            </w:r>
          </w:p>
          <w:p w:rsidR="004A0E6F" w:rsidRDefault="004A0E6F" w:rsidP="00AD1599">
            <w:pPr>
              <w:spacing w:after="0" w:line="240" w:lineRule="auto"/>
              <w:jc w:val="both"/>
              <w:rPr>
                <w:rFonts w:ascii="Arial" w:hAnsi="Arial" w:cs="Arial"/>
              </w:rPr>
            </w:pPr>
            <w:r>
              <w:rPr>
                <w:rFonts w:ascii="Arial" w:hAnsi="Arial" w:cs="Arial"/>
              </w:rPr>
              <w:t>The Chair commended staff on their work on the Options paper.</w:t>
            </w:r>
          </w:p>
          <w:p w:rsidR="004A0E6F" w:rsidRDefault="004A0E6F" w:rsidP="00AD1599">
            <w:pPr>
              <w:spacing w:after="0" w:line="240" w:lineRule="auto"/>
              <w:jc w:val="both"/>
              <w:rPr>
                <w:rFonts w:ascii="Arial" w:hAnsi="Arial" w:cs="Arial"/>
              </w:rPr>
            </w:pPr>
          </w:p>
          <w:p w:rsidR="004A0E6F" w:rsidRPr="00496E67" w:rsidRDefault="004A0E6F" w:rsidP="00496E67">
            <w:pPr>
              <w:pStyle w:val="ListParagraph"/>
              <w:numPr>
                <w:ilvl w:val="0"/>
                <w:numId w:val="18"/>
              </w:numPr>
              <w:spacing w:after="0" w:line="240" w:lineRule="auto"/>
              <w:jc w:val="both"/>
              <w:rPr>
                <w:rFonts w:ascii="Arial" w:hAnsi="Arial" w:cs="Arial"/>
                <w:b/>
              </w:rPr>
            </w:pPr>
            <w:r w:rsidRPr="00496E67">
              <w:rPr>
                <w:rFonts w:ascii="Arial" w:hAnsi="Arial" w:cs="Arial"/>
                <w:b/>
              </w:rPr>
              <w:t xml:space="preserve"> 2018-19 Accounts                                             F&amp;GP-19-13-P04</w:t>
            </w:r>
          </w:p>
          <w:p w:rsidR="004A0E6F" w:rsidRDefault="004A0E6F" w:rsidP="004A0E6F">
            <w:pPr>
              <w:spacing w:after="0" w:line="240" w:lineRule="auto"/>
              <w:jc w:val="both"/>
              <w:rPr>
                <w:rFonts w:ascii="Arial" w:hAnsi="Arial" w:cs="Arial"/>
                <w:b/>
              </w:rPr>
            </w:pPr>
          </w:p>
          <w:p w:rsidR="004A0E6F" w:rsidRDefault="004A0E6F" w:rsidP="004A0E6F">
            <w:pPr>
              <w:spacing w:after="0" w:line="240" w:lineRule="auto"/>
              <w:jc w:val="both"/>
              <w:rPr>
                <w:rFonts w:ascii="Arial" w:hAnsi="Arial" w:cs="Arial"/>
              </w:rPr>
            </w:pPr>
            <w:r>
              <w:rPr>
                <w:rFonts w:ascii="Arial" w:hAnsi="Arial" w:cs="Arial"/>
              </w:rPr>
              <w:t>MM advised that these will go to ARAC tomorrow and then on to NIAO and copied to DE.  She discussed the areas highlighted in yellow and said that these will be updated as the information arrives.  She highlighted the governance statement and financial statements and advised that of note this year is the Charity Commission decision and taxation status.  She then took members through the Financial Position at 31.3.2019.</w:t>
            </w:r>
          </w:p>
          <w:p w:rsidR="0090357D" w:rsidRDefault="0090357D" w:rsidP="004A0E6F">
            <w:pPr>
              <w:spacing w:after="0" w:line="240" w:lineRule="auto"/>
              <w:jc w:val="both"/>
              <w:rPr>
                <w:rFonts w:ascii="Arial" w:hAnsi="Arial" w:cs="Arial"/>
              </w:rPr>
            </w:pPr>
          </w:p>
          <w:p w:rsidR="0090357D" w:rsidRDefault="0090357D" w:rsidP="004A0E6F">
            <w:pPr>
              <w:spacing w:after="0" w:line="240" w:lineRule="auto"/>
              <w:jc w:val="both"/>
              <w:rPr>
                <w:rFonts w:ascii="Arial" w:hAnsi="Arial" w:cs="Arial"/>
              </w:rPr>
            </w:pPr>
            <w:r>
              <w:rPr>
                <w:rFonts w:ascii="Arial" w:hAnsi="Arial" w:cs="Arial"/>
              </w:rPr>
              <w:t>The Chair asked if members were content that these were passed to the ARAC.</w:t>
            </w:r>
          </w:p>
          <w:p w:rsidR="0090357D" w:rsidRDefault="0090357D" w:rsidP="004A0E6F">
            <w:pPr>
              <w:spacing w:after="0" w:line="240" w:lineRule="auto"/>
              <w:jc w:val="both"/>
              <w:rPr>
                <w:rFonts w:ascii="Arial" w:hAnsi="Arial" w:cs="Arial"/>
              </w:rPr>
            </w:pPr>
          </w:p>
          <w:p w:rsidR="0090357D" w:rsidRDefault="0090357D" w:rsidP="004A0E6F">
            <w:pPr>
              <w:spacing w:after="0" w:line="240" w:lineRule="auto"/>
              <w:jc w:val="both"/>
              <w:rPr>
                <w:rFonts w:ascii="Arial" w:hAnsi="Arial" w:cs="Arial"/>
              </w:rPr>
            </w:pPr>
            <w:r>
              <w:rPr>
                <w:rFonts w:ascii="Arial" w:hAnsi="Arial" w:cs="Arial"/>
              </w:rPr>
              <w:t>BM queried what was meant by continuing term in the list of length of service of Council Members.</w:t>
            </w:r>
          </w:p>
          <w:p w:rsidR="0090357D" w:rsidRDefault="0090357D" w:rsidP="004A0E6F">
            <w:pPr>
              <w:spacing w:after="0" w:line="240" w:lineRule="auto"/>
              <w:jc w:val="both"/>
              <w:rPr>
                <w:rFonts w:ascii="Arial" w:hAnsi="Arial" w:cs="Arial"/>
              </w:rPr>
            </w:pPr>
          </w:p>
          <w:p w:rsidR="0090357D" w:rsidRDefault="0090357D" w:rsidP="004A0E6F">
            <w:pPr>
              <w:spacing w:after="0" w:line="240" w:lineRule="auto"/>
              <w:jc w:val="both"/>
              <w:rPr>
                <w:rFonts w:ascii="Arial" w:hAnsi="Arial" w:cs="Arial"/>
              </w:rPr>
            </w:pPr>
            <w:r>
              <w:rPr>
                <w:rFonts w:ascii="Arial" w:hAnsi="Arial" w:cs="Arial"/>
              </w:rPr>
              <w:t>The S</w:t>
            </w:r>
            <w:r w:rsidR="007969DF">
              <w:rPr>
                <w:rFonts w:ascii="Arial" w:hAnsi="Arial" w:cs="Arial"/>
              </w:rPr>
              <w:t>EO explained the meaning</w:t>
            </w:r>
            <w:r>
              <w:rPr>
                <w:rFonts w:ascii="Arial" w:hAnsi="Arial" w:cs="Arial"/>
              </w:rPr>
              <w:t>.</w:t>
            </w:r>
          </w:p>
          <w:p w:rsidR="0090357D" w:rsidRDefault="0090357D" w:rsidP="004A0E6F">
            <w:pPr>
              <w:spacing w:after="0" w:line="240" w:lineRule="auto"/>
              <w:jc w:val="both"/>
              <w:rPr>
                <w:rFonts w:ascii="Arial" w:hAnsi="Arial" w:cs="Arial"/>
              </w:rPr>
            </w:pPr>
          </w:p>
          <w:p w:rsidR="0090357D" w:rsidRDefault="0090357D" w:rsidP="004A0E6F">
            <w:pPr>
              <w:spacing w:after="0" w:line="240" w:lineRule="auto"/>
              <w:jc w:val="both"/>
              <w:rPr>
                <w:rFonts w:ascii="Arial" w:hAnsi="Arial" w:cs="Arial"/>
              </w:rPr>
            </w:pPr>
            <w:r>
              <w:rPr>
                <w:rFonts w:ascii="Arial" w:hAnsi="Arial" w:cs="Arial"/>
              </w:rPr>
              <w:t>Proposer: CB (for the accounts to go to the ARAC)</w:t>
            </w:r>
          </w:p>
          <w:p w:rsidR="0090357D" w:rsidRDefault="0090357D" w:rsidP="004A0E6F">
            <w:pPr>
              <w:spacing w:after="0" w:line="240" w:lineRule="auto"/>
              <w:jc w:val="both"/>
              <w:rPr>
                <w:rFonts w:ascii="Arial" w:hAnsi="Arial" w:cs="Arial"/>
              </w:rPr>
            </w:pPr>
            <w:r>
              <w:rPr>
                <w:rFonts w:ascii="Arial" w:hAnsi="Arial" w:cs="Arial"/>
              </w:rPr>
              <w:t>Seconder: DB</w:t>
            </w:r>
          </w:p>
          <w:p w:rsidR="00496E67" w:rsidRPr="00496E67" w:rsidRDefault="00496E67" w:rsidP="004A0E6F">
            <w:pPr>
              <w:spacing w:after="0" w:line="240" w:lineRule="auto"/>
              <w:jc w:val="both"/>
              <w:rPr>
                <w:rFonts w:ascii="Arial" w:hAnsi="Arial" w:cs="Arial"/>
                <w:b/>
              </w:rPr>
            </w:pPr>
          </w:p>
          <w:p w:rsidR="00496E67" w:rsidRPr="00496E67" w:rsidRDefault="007969DF" w:rsidP="00496E67">
            <w:pPr>
              <w:pStyle w:val="ListParagraph"/>
              <w:numPr>
                <w:ilvl w:val="0"/>
                <w:numId w:val="1"/>
              </w:numPr>
              <w:spacing w:after="0" w:line="240" w:lineRule="auto"/>
              <w:jc w:val="both"/>
              <w:rPr>
                <w:rFonts w:ascii="Arial" w:hAnsi="Arial" w:cs="Arial"/>
                <w:b/>
              </w:rPr>
            </w:pPr>
            <w:r>
              <w:rPr>
                <w:rFonts w:ascii="Arial" w:hAnsi="Arial" w:cs="Arial"/>
                <w:b/>
              </w:rPr>
              <w:t xml:space="preserve"> 18-19</w:t>
            </w:r>
            <w:r w:rsidR="00496E67" w:rsidRPr="00496E67">
              <w:rPr>
                <w:rFonts w:ascii="Arial" w:hAnsi="Arial" w:cs="Arial"/>
                <w:b/>
              </w:rPr>
              <w:t xml:space="preserve"> Accounts Direction and Year-End Timetable</w:t>
            </w:r>
          </w:p>
          <w:p w:rsidR="00496E67" w:rsidRPr="00496E67" w:rsidRDefault="00496E67" w:rsidP="00496E67">
            <w:pPr>
              <w:pStyle w:val="ListParagraph"/>
              <w:spacing w:after="0" w:line="240" w:lineRule="auto"/>
              <w:jc w:val="right"/>
              <w:rPr>
                <w:rFonts w:ascii="Arial" w:hAnsi="Arial" w:cs="Arial"/>
                <w:b/>
              </w:rPr>
            </w:pPr>
            <w:r w:rsidRPr="00496E67">
              <w:rPr>
                <w:rFonts w:ascii="Arial" w:hAnsi="Arial" w:cs="Arial"/>
                <w:b/>
              </w:rPr>
              <w:t>F&amp;GP-19-13-P03</w:t>
            </w:r>
          </w:p>
          <w:p w:rsidR="00496E67" w:rsidRDefault="00496E67" w:rsidP="00496E67">
            <w:pPr>
              <w:pStyle w:val="ListParagraph"/>
              <w:spacing w:after="0" w:line="240" w:lineRule="auto"/>
              <w:jc w:val="right"/>
              <w:rPr>
                <w:rFonts w:ascii="Arial" w:hAnsi="Arial" w:cs="Arial"/>
              </w:rPr>
            </w:pPr>
          </w:p>
          <w:p w:rsidR="00496E67" w:rsidRDefault="00496E67" w:rsidP="00496E67">
            <w:pPr>
              <w:pStyle w:val="ListParagraph"/>
              <w:spacing w:after="0" w:line="240" w:lineRule="auto"/>
              <w:ind w:left="0"/>
              <w:rPr>
                <w:rFonts w:ascii="Arial" w:hAnsi="Arial" w:cs="Arial"/>
              </w:rPr>
            </w:pPr>
            <w:r>
              <w:rPr>
                <w:rFonts w:ascii="Arial" w:hAnsi="Arial" w:cs="Arial"/>
              </w:rPr>
              <w:t>MM highlighted the attached table and advised that this paper was for information. She said that if the Accounts go through ARAC smoothly then they will be submitted to NIAO and DE.</w:t>
            </w:r>
          </w:p>
          <w:p w:rsidR="00496E67" w:rsidRDefault="00496E67" w:rsidP="00496E67">
            <w:pPr>
              <w:pStyle w:val="ListParagraph"/>
              <w:spacing w:after="0" w:line="240" w:lineRule="auto"/>
              <w:ind w:left="0"/>
              <w:rPr>
                <w:rFonts w:ascii="Arial" w:hAnsi="Arial" w:cs="Arial"/>
                <w:b/>
              </w:rPr>
            </w:pPr>
          </w:p>
          <w:p w:rsidR="00C755F7" w:rsidRDefault="00C755F7" w:rsidP="00496E67">
            <w:pPr>
              <w:pStyle w:val="ListParagraph"/>
              <w:spacing w:after="0" w:line="240" w:lineRule="auto"/>
              <w:ind w:left="0"/>
              <w:rPr>
                <w:rFonts w:ascii="Arial" w:hAnsi="Arial" w:cs="Arial"/>
                <w:b/>
              </w:rPr>
            </w:pPr>
          </w:p>
          <w:p w:rsidR="00C755F7" w:rsidRPr="00102C19" w:rsidRDefault="00C755F7" w:rsidP="00496E67">
            <w:pPr>
              <w:pStyle w:val="ListParagraph"/>
              <w:spacing w:after="0" w:line="240" w:lineRule="auto"/>
              <w:ind w:left="0"/>
              <w:rPr>
                <w:rFonts w:ascii="Arial" w:hAnsi="Arial" w:cs="Arial"/>
                <w:b/>
              </w:rPr>
            </w:pPr>
          </w:p>
          <w:p w:rsidR="00102C19" w:rsidRDefault="00102C19" w:rsidP="00102C19">
            <w:pPr>
              <w:pStyle w:val="ListParagraph"/>
              <w:numPr>
                <w:ilvl w:val="0"/>
                <w:numId w:val="19"/>
              </w:numPr>
              <w:spacing w:after="0" w:line="240" w:lineRule="auto"/>
              <w:rPr>
                <w:rFonts w:ascii="Arial" w:hAnsi="Arial" w:cs="Arial"/>
              </w:rPr>
            </w:pPr>
            <w:r>
              <w:rPr>
                <w:rFonts w:ascii="Arial" w:hAnsi="Arial" w:cs="Arial"/>
                <w:b/>
              </w:rPr>
              <w:t xml:space="preserve">    </w:t>
            </w:r>
            <w:r w:rsidRPr="00102C19">
              <w:rPr>
                <w:rFonts w:ascii="Arial" w:hAnsi="Arial" w:cs="Arial"/>
                <w:b/>
              </w:rPr>
              <w:t>Corporate/Business Plan</w:t>
            </w:r>
            <w:r w:rsidRPr="00102C19">
              <w:rPr>
                <w:rFonts w:ascii="Arial" w:hAnsi="Arial" w:cs="Arial"/>
              </w:rPr>
              <w:t xml:space="preserve">   </w:t>
            </w:r>
          </w:p>
          <w:p w:rsidR="00102C19" w:rsidRPr="00102C19" w:rsidRDefault="00102C19" w:rsidP="00102C19">
            <w:pPr>
              <w:pStyle w:val="ListParagraph"/>
              <w:spacing w:after="0" w:line="240" w:lineRule="auto"/>
              <w:ind w:left="420"/>
              <w:rPr>
                <w:rFonts w:ascii="Arial" w:hAnsi="Arial" w:cs="Arial"/>
              </w:rPr>
            </w:pPr>
            <w:r w:rsidRPr="00102C19">
              <w:rPr>
                <w:rFonts w:ascii="Arial" w:hAnsi="Arial" w:cs="Arial"/>
              </w:rPr>
              <w:t xml:space="preserve">                                     </w:t>
            </w:r>
          </w:p>
          <w:p w:rsidR="00102C19" w:rsidRDefault="00102C19" w:rsidP="00102C19">
            <w:pPr>
              <w:pStyle w:val="ListParagraph"/>
              <w:spacing w:after="0" w:line="240" w:lineRule="auto"/>
              <w:ind w:left="420"/>
              <w:rPr>
                <w:rFonts w:ascii="Arial" w:hAnsi="Arial" w:cs="Arial"/>
              </w:rPr>
            </w:pPr>
            <w:r>
              <w:rPr>
                <w:rFonts w:ascii="Arial" w:hAnsi="Arial" w:cs="Arial"/>
              </w:rPr>
              <w:t xml:space="preserve">    </w:t>
            </w:r>
            <w:r w:rsidRPr="00102C19">
              <w:rPr>
                <w:rFonts w:ascii="Arial" w:hAnsi="Arial" w:cs="Arial"/>
                <w:b/>
              </w:rPr>
              <w:t>2018-19 Business Plan – Q4 Monitoring Return</w:t>
            </w:r>
            <w:r w:rsidRPr="00102C19">
              <w:rPr>
                <w:rFonts w:ascii="Arial" w:hAnsi="Arial" w:cs="Arial"/>
              </w:rPr>
              <w:t xml:space="preserve"> </w:t>
            </w:r>
            <w:r>
              <w:rPr>
                <w:rFonts w:ascii="Arial" w:hAnsi="Arial" w:cs="Arial"/>
              </w:rPr>
              <w:t xml:space="preserve">       </w:t>
            </w:r>
          </w:p>
          <w:p w:rsidR="00496E67" w:rsidRPr="00102C19" w:rsidRDefault="00102C19" w:rsidP="00102C19">
            <w:pPr>
              <w:pStyle w:val="ListParagraph"/>
              <w:spacing w:after="0" w:line="240" w:lineRule="auto"/>
              <w:ind w:left="420"/>
              <w:jc w:val="right"/>
              <w:rPr>
                <w:rFonts w:ascii="Arial" w:hAnsi="Arial" w:cs="Arial"/>
                <w:b/>
              </w:rPr>
            </w:pPr>
            <w:r>
              <w:rPr>
                <w:rFonts w:ascii="Arial" w:hAnsi="Arial" w:cs="Arial"/>
              </w:rPr>
              <w:t xml:space="preserve"> </w:t>
            </w:r>
            <w:r w:rsidRPr="00102C19">
              <w:rPr>
                <w:rFonts w:ascii="Arial" w:hAnsi="Arial" w:cs="Arial"/>
                <w:b/>
              </w:rPr>
              <w:t>F&amp;GP-19-13-P06</w:t>
            </w:r>
          </w:p>
          <w:p w:rsidR="00496E67" w:rsidRDefault="00496E67" w:rsidP="004A0E6F">
            <w:pPr>
              <w:spacing w:after="0" w:line="240" w:lineRule="auto"/>
              <w:jc w:val="both"/>
              <w:rPr>
                <w:rFonts w:ascii="Arial" w:hAnsi="Arial" w:cs="Arial"/>
              </w:rPr>
            </w:pPr>
          </w:p>
          <w:p w:rsidR="0090357D" w:rsidRDefault="00102C19" w:rsidP="004A0E6F">
            <w:pPr>
              <w:spacing w:after="0" w:line="240" w:lineRule="auto"/>
              <w:jc w:val="both"/>
              <w:rPr>
                <w:rFonts w:ascii="Arial" w:hAnsi="Arial" w:cs="Arial"/>
              </w:rPr>
            </w:pPr>
            <w:r>
              <w:rPr>
                <w:rFonts w:ascii="Arial" w:hAnsi="Arial" w:cs="Arial"/>
              </w:rPr>
              <w:t>The CEO took members though this plan and advised that it had been submitted to the Department, advising th</w:t>
            </w:r>
            <w:r w:rsidR="007969DF">
              <w:rPr>
                <w:rFonts w:ascii="Arial" w:hAnsi="Arial" w:cs="Arial"/>
              </w:rPr>
              <w:t>at 16 projects had been achieved</w:t>
            </w:r>
            <w:r>
              <w:rPr>
                <w:rFonts w:ascii="Arial" w:hAnsi="Arial" w:cs="Arial"/>
              </w:rPr>
              <w:t>.</w:t>
            </w:r>
          </w:p>
          <w:p w:rsidR="00102C19" w:rsidRDefault="00102C19" w:rsidP="004A0E6F">
            <w:pPr>
              <w:spacing w:after="0" w:line="240" w:lineRule="auto"/>
              <w:jc w:val="both"/>
              <w:rPr>
                <w:rFonts w:ascii="Arial" w:hAnsi="Arial" w:cs="Arial"/>
              </w:rPr>
            </w:pPr>
          </w:p>
          <w:p w:rsidR="00102C19" w:rsidRDefault="00102C19" w:rsidP="004A0E6F">
            <w:pPr>
              <w:spacing w:after="0" w:line="240" w:lineRule="auto"/>
              <w:jc w:val="both"/>
              <w:rPr>
                <w:rFonts w:ascii="Arial" w:hAnsi="Arial" w:cs="Arial"/>
              </w:rPr>
            </w:pPr>
            <w:r>
              <w:rPr>
                <w:rFonts w:ascii="Arial" w:hAnsi="Arial" w:cs="Arial"/>
              </w:rPr>
              <w:t>PB enquired if we were behind with anything.</w:t>
            </w:r>
            <w:r w:rsidR="007969DF">
              <w:rPr>
                <w:rFonts w:ascii="Arial" w:hAnsi="Arial" w:cs="Arial"/>
              </w:rPr>
              <w:t xml:space="preserve"> </w:t>
            </w:r>
            <w:r>
              <w:rPr>
                <w:rFonts w:ascii="Arial" w:hAnsi="Arial" w:cs="Arial"/>
              </w:rPr>
              <w:t xml:space="preserve">The CEO said that staff appraisals, some HR matters and the leadership competences </w:t>
            </w:r>
            <w:r w:rsidR="007969DF">
              <w:rPr>
                <w:rFonts w:ascii="Arial" w:hAnsi="Arial" w:cs="Arial"/>
              </w:rPr>
              <w:t xml:space="preserve">work-streams </w:t>
            </w:r>
            <w:r>
              <w:rPr>
                <w:rFonts w:ascii="Arial" w:hAnsi="Arial" w:cs="Arial"/>
              </w:rPr>
              <w:t>have be</w:t>
            </w:r>
            <w:r w:rsidR="007969DF">
              <w:rPr>
                <w:rFonts w:ascii="Arial" w:hAnsi="Arial" w:cs="Arial"/>
              </w:rPr>
              <w:t xml:space="preserve">en delayed but </w:t>
            </w:r>
            <w:r>
              <w:rPr>
                <w:rFonts w:ascii="Arial" w:hAnsi="Arial" w:cs="Arial"/>
              </w:rPr>
              <w:t>are progressing.</w:t>
            </w:r>
          </w:p>
          <w:p w:rsidR="00102C19" w:rsidRDefault="00102C19" w:rsidP="004A0E6F">
            <w:pPr>
              <w:spacing w:after="0" w:line="240" w:lineRule="auto"/>
              <w:jc w:val="both"/>
              <w:rPr>
                <w:rFonts w:ascii="Arial" w:hAnsi="Arial" w:cs="Arial"/>
              </w:rPr>
            </w:pPr>
          </w:p>
          <w:p w:rsidR="00102C19" w:rsidRDefault="00102C19" w:rsidP="00102C19">
            <w:pPr>
              <w:spacing w:after="0" w:line="240" w:lineRule="auto"/>
              <w:rPr>
                <w:rFonts w:ascii="Arial" w:hAnsi="Arial" w:cs="Arial"/>
                <w:b/>
              </w:rPr>
            </w:pPr>
            <w:r>
              <w:rPr>
                <w:rFonts w:ascii="Arial" w:hAnsi="Arial" w:cs="Arial"/>
                <w:b/>
              </w:rPr>
              <w:t xml:space="preserve">          Corporate Plan 2019-22                                             F&amp;GP-19-13-P07</w:t>
            </w:r>
          </w:p>
          <w:p w:rsidR="00102C19" w:rsidRDefault="00102C19" w:rsidP="00102C19">
            <w:pPr>
              <w:spacing w:after="0" w:line="240" w:lineRule="auto"/>
              <w:jc w:val="right"/>
              <w:rPr>
                <w:rFonts w:ascii="Arial" w:hAnsi="Arial" w:cs="Arial"/>
                <w:b/>
              </w:rPr>
            </w:pPr>
          </w:p>
          <w:p w:rsidR="00102C19" w:rsidRDefault="00102C19" w:rsidP="00102C19">
            <w:pPr>
              <w:spacing w:after="0" w:line="240" w:lineRule="auto"/>
              <w:rPr>
                <w:rFonts w:ascii="Arial" w:hAnsi="Arial" w:cs="Arial"/>
              </w:rPr>
            </w:pPr>
            <w:r>
              <w:rPr>
                <w:rFonts w:ascii="Arial" w:hAnsi="Arial" w:cs="Arial"/>
              </w:rPr>
              <w:t>The CEO said that th</w:t>
            </w:r>
            <w:r w:rsidR="007969DF">
              <w:rPr>
                <w:rFonts w:ascii="Arial" w:hAnsi="Arial" w:cs="Arial"/>
              </w:rPr>
              <w:t xml:space="preserve">is was a draft document distilled from discussion at </w:t>
            </w:r>
            <w:r>
              <w:rPr>
                <w:rFonts w:ascii="Arial" w:hAnsi="Arial" w:cs="Arial"/>
              </w:rPr>
              <w:t xml:space="preserve">previous </w:t>
            </w:r>
            <w:r w:rsidR="007969DF">
              <w:rPr>
                <w:rFonts w:ascii="Arial" w:hAnsi="Arial" w:cs="Arial"/>
              </w:rPr>
              <w:t xml:space="preserve">|Council </w:t>
            </w:r>
            <w:r>
              <w:rPr>
                <w:rFonts w:ascii="Arial" w:hAnsi="Arial" w:cs="Arial"/>
              </w:rPr>
              <w:t>meetings.  He asked members for advice and comments and highlighted the Council’s objectives and said that he would l</w:t>
            </w:r>
            <w:r w:rsidR="007969DF">
              <w:rPr>
                <w:rFonts w:ascii="Arial" w:hAnsi="Arial" w:cs="Arial"/>
              </w:rPr>
              <w:t xml:space="preserve">ike to move to getting a set of corporate </w:t>
            </w:r>
            <w:r>
              <w:rPr>
                <w:rFonts w:ascii="Arial" w:hAnsi="Arial" w:cs="Arial"/>
              </w:rPr>
              <w:t>KPIs.</w:t>
            </w:r>
          </w:p>
          <w:p w:rsidR="00102C19" w:rsidRDefault="00102C19" w:rsidP="00102C19">
            <w:pPr>
              <w:spacing w:after="0" w:line="240" w:lineRule="auto"/>
              <w:rPr>
                <w:rFonts w:ascii="Arial" w:hAnsi="Arial" w:cs="Arial"/>
              </w:rPr>
            </w:pPr>
          </w:p>
          <w:p w:rsidR="00102C19" w:rsidRDefault="00102C19" w:rsidP="00102C19">
            <w:pPr>
              <w:spacing w:after="0" w:line="240" w:lineRule="auto"/>
              <w:rPr>
                <w:rFonts w:ascii="Arial" w:hAnsi="Arial" w:cs="Arial"/>
              </w:rPr>
            </w:pPr>
            <w:r>
              <w:rPr>
                <w:rFonts w:ascii="Arial" w:hAnsi="Arial" w:cs="Arial"/>
              </w:rPr>
              <w:t>DB enquired if engagement with unions could be added to the document.</w:t>
            </w:r>
            <w:r w:rsidR="007969DF">
              <w:rPr>
                <w:rFonts w:ascii="Arial" w:hAnsi="Arial" w:cs="Arial"/>
              </w:rPr>
              <w:t xml:space="preserve"> </w:t>
            </w:r>
            <w:r>
              <w:rPr>
                <w:rFonts w:ascii="Arial" w:hAnsi="Arial" w:cs="Arial"/>
              </w:rPr>
              <w:t xml:space="preserve">The CEO said that at the second objective </w:t>
            </w:r>
            <w:r w:rsidR="007969DF">
              <w:rPr>
                <w:rFonts w:ascii="Arial" w:hAnsi="Arial" w:cs="Arial"/>
              </w:rPr>
              <w:t>includes Unions but specific mention could made if necessary</w:t>
            </w:r>
            <w:r>
              <w:rPr>
                <w:rFonts w:ascii="Arial" w:hAnsi="Arial" w:cs="Arial"/>
              </w:rPr>
              <w:t>.</w:t>
            </w:r>
          </w:p>
          <w:p w:rsidR="00102C19" w:rsidRDefault="00102C19" w:rsidP="00102C19">
            <w:pPr>
              <w:spacing w:after="0" w:line="240" w:lineRule="auto"/>
              <w:rPr>
                <w:rFonts w:ascii="Arial" w:hAnsi="Arial" w:cs="Arial"/>
              </w:rPr>
            </w:pPr>
          </w:p>
          <w:p w:rsidR="00102C19" w:rsidRDefault="00102C19" w:rsidP="00102C19">
            <w:pPr>
              <w:spacing w:after="0" w:line="240" w:lineRule="auto"/>
              <w:rPr>
                <w:rFonts w:ascii="Arial" w:hAnsi="Arial" w:cs="Arial"/>
              </w:rPr>
            </w:pPr>
            <w:r>
              <w:rPr>
                <w:rFonts w:ascii="Arial" w:hAnsi="Arial" w:cs="Arial"/>
              </w:rPr>
              <w:t>The Chair informed members that any co</w:t>
            </w:r>
            <w:r w:rsidR="007969DF">
              <w:rPr>
                <w:rFonts w:ascii="Arial" w:hAnsi="Arial" w:cs="Arial"/>
              </w:rPr>
              <w:t xml:space="preserve">mments should be </w:t>
            </w:r>
            <w:r>
              <w:rPr>
                <w:rFonts w:ascii="Arial" w:hAnsi="Arial" w:cs="Arial"/>
              </w:rPr>
              <w:t>sent back to the CEO.</w:t>
            </w:r>
          </w:p>
          <w:p w:rsidR="00102C19" w:rsidRDefault="00102C19" w:rsidP="00102C19">
            <w:pPr>
              <w:spacing w:after="0" w:line="240" w:lineRule="auto"/>
              <w:rPr>
                <w:rFonts w:ascii="Arial" w:hAnsi="Arial" w:cs="Arial"/>
              </w:rPr>
            </w:pPr>
          </w:p>
          <w:p w:rsidR="00102C19" w:rsidRDefault="00102C19" w:rsidP="00102C19">
            <w:pPr>
              <w:spacing w:after="0" w:line="240" w:lineRule="auto"/>
              <w:rPr>
                <w:rFonts w:ascii="Arial" w:hAnsi="Arial" w:cs="Arial"/>
              </w:rPr>
            </w:pPr>
            <w:r>
              <w:rPr>
                <w:rFonts w:ascii="Arial" w:hAnsi="Arial" w:cs="Arial"/>
              </w:rPr>
              <w:t>PB said it could be mentioned regarding longer term aspirations for example, Charitable Status.</w:t>
            </w:r>
          </w:p>
          <w:p w:rsidR="00102C19" w:rsidRDefault="00102C19" w:rsidP="00102C19">
            <w:pPr>
              <w:spacing w:after="0" w:line="240" w:lineRule="auto"/>
              <w:rPr>
                <w:rFonts w:ascii="Arial" w:hAnsi="Arial" w:cs="Arial"/>
              </w:rPr>
            </w:pPr>
          </w:p>
          <w:p w:rsidR="00102C19" w:rsidRDefault="007969DF" w:rsidP="00102C19">
            <w:pPr>
              <w:spacing w:after="0" w:line="240" w:lineRule="auto"/>
              <w:rPr>
                <w:rFonts w:ascii="Arial" w:hAnsi="Arial" w:cs="Arial"/>
              </w:rPr>
            </w:pPr>
            <w:r>
              <w:rPr>
                <w:rFonts w:ascii="Arial" w:hAnsi="Arial" w:cs="Arial"/>
              </w:rPr>
              <w:t>The CEO agreed though stressed that consideration of the audience was important that Council will need DE to approve its plan. He said the plan showed</w:t>
            </w:r>
            <w:r w:rsidR="00102C19">
              <w:rPr>
                <w:rFonts w:ascii="Arial" w:hAnsi="Arial" w:cs="Arial"/>
              </w:rPr>
              <w:t xml:space="preserve"> development of the organisation and asked for</w:t>
            </w:r>
            <w:r>
              <w:rPr>
                <w:rFonts w:ascii="Arial" w:hAnsi="Arial" w:cs="Arial"/>
              </w:rPr>
              <w:t xml:space="preserve"> members</w:t>
            </w:r>
            <w:r w:rsidR="00102C19">
              <w:rPr>
                <w:rFonts w:ascii="Arial" w:hAnsi="Arial" w:cs="Arial"/>
              </w:rPr>
              <w:t xml:space="preserve"> feedback.</w:t>
            </w:r>
          </w:p>
          <w:p w:rsidR="00102C19" w:rsidRDefault="00102C19" w:rsidP="00102C19">
            <w:pPr>
              <w:spacing w:after="0" w:line="240" w:lineRule="auto"/>
              <w:rPr>
                <w:rFonts w:ascii="Arial" w:hAnsi="Arial" w:cs="Arial"/>
              </w:rPr>
            </w:pPr>
          </w:p>
          <w:p w:rsidR="00102C19" w:rsidRDefault="00102C19" w:rsidP="00102C19">
            <w:pPr>
              <w:spacing w:after="0" w:line="240" w:lineRule="auto"/>
              <w:rPr>
                <w:rFonts w:ascii="Arial" w:hAnsi="Arial" w:cs="Arial"/>
              </w:rPr>
            </w:pPr>
            <w:r>
              <w:rPr>
                <w:rFonts w:ascii="Arial" w:hAnsi="Arial" w:cs="Arial"/>
              </w:rPr>
              <w:t>PB advised that he was content that it highlights the work of the Council.</w:t>
            </w:r>
          </w:p>
          <w:p w:rsidR="00102C19" w:rsidRDefault="00102C19" w:rsidP="00102C19">
            <w:pPr>
              <w:spacing w:after="0" w:line="240" w:lineRule="auto"/>
              <w:rPr>
                <w:rFonts w:ascii="Arial" w:hAnsi="Arial" w:cs="Arial"/>
              </w:rPr>
            </w:pPr>
          </w:p>
          <w:p w:rsidR="00102C19" w:rsidRDefault="00102C19" w:rsidP="00102C19">
            <w:pPr>
              <w:spacing w:after="0" w:line="240" w:lineRule="auto"/>
              <w:rPr>
                <w:rFonts w:ascii="Arial" w:hAnsi="Arial" w:cs="Arial"/>
                <w:b/>
              </w:rPr>
            </w:pPr>
            <w:r>
              <w:rPr>
                <w:rFonts w:ascii="Arial" w:hAnsi="Arial" w:cs="Arial"/>
              </w:rPr>
              <w:t xml:space="preserve">        </w:t>
            </w:r>
            <w:r>
              <w:rPr>
                <w:rFonts w:ascii="Arial" w:hAnsi="Arial" w:cs="Arial"/>
                <w:b/>
              </w:rPr>
              <w:t>2019-20 Draft Business Plan                           F&amp;GP-19-13-P08</w:t>
            </w:r>
          </w:p>
          <w:p w:rsidR="00102C19" w:rsidRDefault="00102C19" w:rsidP="00102C19">
            <w:pPr>
              <w:spacing w:after="0" w:line="240" w:lineRule="auto"/>
              <w:rPr>
                <w:rFonts w:ascii="Arial" w:hAnsi="Arial" w:cs="Arial"/>
                <w:b/>
              </w:rPr>
            </w:pPr>
          </w:p>
          <w:p w:rsidR="00102C19" w:rsidRDefault="00102C19" w:rsidP="00102C19">
            <w:pPr>
              <w:spacing w:after="0" w:line="240" w:lineRule="auto"/>
              <w:rPr>
                <w:rFonts w:ascii="Arial" w:hAnsi="Arial" w:cs="Arial"/>
              </w:rPr>
            </w:pPr>
            <w:r>
              <w:rPr>
                <w:rFonts w:ascii="Arial" w:hAnsi="Arial" w:cs="Arial"/>
              </w:rPr>
              <w:t xml:space="preserve">The CEO advised that this had been sent to the </w:t>
            </w:r>
            <w:r w:rsidR="005C61E5">
              <w:rPr>
                <w:rFonts w:ascii="Arial" w:hAnsi="Arial" w:cs="Arial"/>
              </w:rPr>
              <w:t xml:space="preserve">Department.  He said that it was consistent with </w:t>
            </w:r>
            <w:r w:rsidR="007969DF">
              <w:rPr>
                <w:rFonts w:ascii="Arial" w:hAnsi="Arial" w:cs="Arial"/>
              </w:rPr>
              <w:t xml:space="preserve">an </w:t>
            </w:r>
            <w:r w:rsidR="005C61E5">
              <w:rPr>
                <w:rFonts w:ascii="Arial" w:hAnsi="Arial" w:cs="Arial"/>
              </w:rPr>
              <w:t>Option 3 model and highlighted the work</w:t>
            </w:r>
            <w:r w:rsidR="007969DF">
              <w:rPr>
                <w:rFonts w:ascii="Arial" w:hAnsi="Arial" w:cs="Arial"/>
              </w:rPr>
              <w:t>-streams proposed</w:t>
            </w:r>
            <w:r w:rsidR="005C61E5">
              <w:rPr>
                <w:rFonts w:ascii="Arial" w:hAnsi="Arial" w:cs="Arial"/>
              </w:rPr>
              <w:t>.  He discussed accreditation, leading leaders and developing s</w:t>
            </w:r>
            <w:r w:rsidR="007969DF">
              <w:rPr>
                <w:rFonts w:ascii="Arial" w:hAnsi="Arial" w:cs="Arial"/>
              </w:rPr>
              <w:t>tandards and the need to develop guidance on</w:t>
            </w:r>
            <w:r w:rsidR="005C61E5">
              <w:rPr>
                <w:rFonts w:ascii="Arial" w:hAnsi="Arial" w:cs="Arial"/>
              </w:rPr>
              <w:t xml:space="preserve"> the use of competences.</w:t>
            </w:r>
          </w:p>
          <w:p w:rsidR="005C61E5" w:rsidRDefault="005C61E5" w:rsidP="00102C19">
            <w:pPr>
              <w:spacing w:after="0" w:line="240" w:lineRule="auto"/>
              <w:rPr>
                <w:rFonts w:ascii="Arial" w:hAnsi="Arial" w:cs="Arial"/>
              </w:rPr>
            </w:pPr>
          </w:p>
          <w:p w:rsidR="005C61E5" w:rsidRDefault="005C61E5" w:rsidP="00102C19">
            <w:pPr>
              <w:spacing w:after="0" w:line="240" w:lineRule="auto"/>
              <w:rPr>
                <w:rFonts w:ascii="Arial" w:hAnsi="Arial" w:cs="Arial"/>
              </w:rPr>
            </w:pPr>
            <w:r>
              <w:rPr>
                <w:rFonts w:ascii="Arial" w:hAnsi="Arial" w:cs="Arial"/>
              </w:rPr>
              <w:t>The SEO discussed the recognition of qualifications and said there was a need to</w:t>
            </w:r>
            <w:r w:rsidR="007969DF">
              <w:rPr>
                <w:rFonts w:ascii="Arial" w:hAnsi="Arial" w:cs="Arial"/>
              </w:rPr>
              <w:t xml:space="preserve"> decide what Council will recognise</w:t>
            </w:r>
            <w:r>
              <w:rPr>
                <w:rFonts w:ascii="Arial" w:hAnsi="Arial" w:cs="Arial"/>
              </w:rPr>
              <w:t xml:space="preserve"> to teach in grant aided schools in NI.</w:t>
            </w:r>
          </w:p>
          <w:p w:rsidR="007969DF" w:rsidRDefault="007969DF" w:rsidP="00102C19">
            <w:pPr>
              <w:spacing w:after="0" w:line="240" w:lineRule="auto"/>
              <w:rPr>
                <w:rFonts w:ascii="Arial" w:hAnsi="Arial" w:cs="Arial"/>
              </w:rPr>
            </w:pPr>
          </w:p>
          <w:p w:rsidR="005C61E5" w:rsidRDefault="005C61E5" w:rsidP="00102C19">
            <w:pPr>
              <w:spacing w:after="0" w:line="240" w:lineRule="auto"/>
              <w:rPr>
                <w:rFonts w:ascii="Arial" w:hAnsi="Arial" w:cs="Arial"/>
              </w:rPr>
            </w:pPr>
          </w:p>
          <w:p w:rsidR="005C61E5" w:rsidRPr="005C61E5" w:rsidRDefault="005C61E5" w:rsidP="005C61E5">
            <w:pPr>
              <w:pStyle w:val="ListParagraph"/>
              <w:numPr>
                <w:ilvl w:val="0"/>
                <w:numId w:val="19"/>
              </w:numPr>
              <w:spacing w:after="0" w:line="240" w:lineRule="auto"/>
              <w:rPr>
                <w:rFonts w:ascii="Arial" w:hAnsi="Arial" w:cs="Arial"/>
                <w:b/>
              </w:rPr>
            </w:pPr>
            <w:r>
              <w:rPr>
                <w:rFonts w:ascii="Arial" w:hAnsi="Arial" w:cs="Arial"/>
              </w:rPr>
              <w:t xml:space="preserve"> </w:t>
            </w:r>
            <w:r w:rsidRPr="005C61E5">
              <w:rPr>
                <w:rFonts w:ascii="Arial" w:hAnsi="Arial" w:cs="Arial"/>
                <w:b/>
              </w:rPr>
              <w:t>Rest of World Fees                                           F&amp;GP-19-13-P09</w:t>
            </w:r>
          </w:p>
          <w:p w:rsidR="00102C19" w:rsidRPr="00102C19" w:rsidRDefault="00102C19" w:rsidP="00102C19">
            <w:pPr>
              <w:spacing w:after="0" w:line="240" w:lineRule="auto"/>
              <w:rPr>
                <w:rFonts w:ascii="Arial" w:hAnsi="Arial" w:cs="Arial"/>
              </w:rPr>
            </w:pPr>
          </w:p>
          <w:p w:rsidR="0090357D" w:rsidRDefault="005C61E5" w:rsidP="004A0E6F">
            <w:pPr>
              <w:spacing w:after="0" w:line="240" w:lineRule="auto"/>
              <w:jc w:val="both"/>
              <w:rPr>
                <w:rFonts w:ascii="Arial" w:hAnsi="Arial" w:cs="Arial"/>
              </w:rPr>
            </w:pPr>
            <w:r>
              <w:rPr>
                <w:rFonts w:ascii="Arial" w:hAnsi="Arial" w:cs="Arial"/>
              </w:rPr>
              <w:t xml:space="preserve">The CEO advised he would be happy to send this paper to PRRC.  As a </w:t>
            </w:r>
            <w:r>
              <w:rPr>
                <w:rFonts w:ascii="Arial" w:hAnsi="Arial" w:cs="Arial"/>
              </w:rPr>
              <w:lastRenderedPageBreak/>
              <w:t>paper had previously</w:t>
            </w:r>
            <w:r w:rsidR="00B0036A">
              <w:rPr>
                <w:rFonts w:ascii="Arial" w:hAnsi="Arial" w:cs="Arial"/>
              </w:rPr>
              <w:t xml:space="preserve"> gone to Committees regarding Ro</w:t>
            </w:r>
            <w:r>
              <w:rPr>
                <w:rFonts w:ascii="Arial" w:hAnsi="Arial" w:cs="Arial"/>
              </w:rPr>
              <w:t xml:space="preserve">W fees.  He said that an analysis of costs had been completed.  Members were informed that it costs £1500 to process one application and as a result we would not recover all costs but introducing assessment fees would recover some costs. Other regulators charge approx. £190.  We received around 17 of these applications per year.  The proposal is for NI to charge </w:t>
            </w:r>
            <w:r w:rsidR="00B0036A">
              <w:rPr>
                <w:rFonts w:ascii="Arial" w:hAnsi="Arial" w:cs="Arial"/>
              </w:rPr>
              <w:t>a £500</w:t>
            </w:r>
            <w:r>
              <w:rPr>
                <w:rFonts w:ascii="Arial" w:hAnsi="Arial" w:cs="Arial"/>
              </w:rPr>
              <w:t xml:space="preserve"> assessment fee.  We have a gentleman’s agreement with the Teaching Council</w:t>
            </w:r>
            <w:r w:rsidR="00B0036A">
              <w:rPr>
                <w:rFonts w:ascii="Arial" w:hAnsi="Arial" w:cs="Arial"/>
              </w:rPr>
              <w:t xml:space="preserve"> in ROI</w:t>
            </w:r>
            <w:r>
              <w:rPr>
                <w:rFonts w:ascii="Arial" w:hAnsi="Arial" w:cs="Arial"/>
              </w:rPr>
              <w:t xml:space="preserve"> regarding fees.  He asked members if we should adopt charging an assessment fee.</w:t>
            </w:r>
          </w:p>
          <w:p w:rsidR="005C61E5" w:rsidRDefault="005C61E5" w:rsidP="004A0E6F">
            <w:pPr>
              <w:spacing w:after="0" w:line="240" w:lineRule="auto"/>
              <w:jc w:val="both"/>
              <w:rPr>
                <w:rFonts w:ascii="Arial" w:hAnsi="Arial" w:cs="Arial"/>
              </w:rPr>
            </w:pPr>
          </w:p>
          <w:p w:rsidR="005C61E5" w:rsidRDefault="005C61E5" w:rsidP="004A0E6F">
            <w:pPr>
              <w:spacing w:after="0" w:line="240" w:lineRule="auto"/>
              <w:jc w:val="both"/>
              <w:rPr>
                <w:rFonts w:ascii="Arial" w:hAnsi="Arial" w:cs="Arial"/>
              </w:rPr>
            </w:pPr>
            <w:r>
              <w:rPr>
                <w:rFonts w:ascii="Arial" w:hAnsi="Arial" w:cs="Arial"/>
              </w:rPr>
              <w:t>The SEO highlighted that there was a significant amount of work involved.</w:t>
            </w:r>
          </w:p>
          <w:p w:rsidR="005C61E5" w:rsidRDefault="005C61E5" w:rsidP="004A0E6F">
            <w:pPr>
              <w:spacing w:after="0" w:line="240" w:lineRule="auto"/>
              <w:jc w:val="both"/>
              <w:rPr>
                <w:rFonts w:ascii="Arial" w:hAnsi="Arial" w:cs="Arial"/>
              </w:rPr>
            </w:pPr>
          </w:p>
          <w:p w:rsidR="005C61E5" w:rsidRDefault="005C61E5" w:rsidP="004A0E6F">
            <w:pPr>
              <w:spacing w:after="0" w:line="240" w:lineRule="auto"/>
              <w:jc w:val="both"/>
              <w:rPr>
                <w:rFonts w:ascii="Arial" w:hAnsi="Arial" w:cs="Arial"/>
              </w:rPr>
            </w:pPr>
            <w:r>
              <w:rPr>
                <w:rFonts w:ascii="Arial" w:hAnsi="Arial" w:cs="Arial"/>
              </w:rPr>
              <w:t>The CEO advised that here is an oversupply of workforce in NI and that we are being reasonable with the fee.</w:t>
            </w:r>
          </w:p>
          <w:p w:rsidR="005C61E5" w:rsidRDefault="005C61E5" w:rsidP="004A0E6F">
            <w:pPr>
              <w:spacing w:after="0" w:line="240" w:lineRule="auto"/>
              <w:jc w:val="both"/>
              <w:rPr>
                <w:rFonts w:ascii="Arial" w:hAnsi="Arial" w:cs="Arial"/>
              </w:rPr>
            </w:pPr>
          </w:p>
          <w:p w:rsidR="005C61E5" w:rsidRDefault="005C61E5" w:rsidP="004A0E6F">
            <w:pPr>
              <w:spacing w:after="0" w:line="240" w:lineRule="auto"/>
              <w:jc w:val="both"/>
              <w:rPr>
                <w:rFonts w:ascii="Arial" w:hAnsi="Arial" w:cs="Arial"/>
              </w:rPr>
            </w:pPr>
            <w:r>
              <w:rPr>
                <w:rFonts w:ascii="Arial" w:hAnsi="Arial" w:cs="Arial"/>
              </w:rPr>
              <w:t>PB agreed that the fee is not unreasonable.</w:t>
            </w:r>
          </w:p>
          <w:p w:rsidR="005C61E5" w:rsidRDefault="005C61E5" w:rsidP="004A0E6F">
            <w:pPr>
              <w:spacing w:after="0" w:line="240" w:lineRule="auto"/>
              <w:jc w:val="both"/>
              <w:rPr>
                <w:rFonts w:ascii="Arial" w:hAnsi="Arial" w:cs="Arial"/>
              </w:rPr>
            </w:pPr>
          </w:p>
          <w:p w:rsidR="005C61E5" w:rsidRDefault="005C61E5" w:rsidP="004A0E6F">
            <w:pPr>
              <w:spacing w:after="0" w:line="240" w:lineRule="auto"/>
              <w:jc w:val="both"/>
              <w:rPr>
                <w:rFonts w:ascii="Arial" w:hAnsi="Arial" w:cs="Arial"/>
              </w:rPr>
            </w:pPr>
            <w:r>
              <w:rPr>
                <w:rFonts w:ascii="Arial" w:hAnsi="Arial" w:cs="Arial"/>
              </w:rPr>
              <w:t>The Chair added that it costs a lot of money to process these.</w:t>
            </w:r>
          </w:p>
          <w:p w:rsidR="005C61E5" w:rsidRDefault="005C61E5" w:rsidP="004A0E6F">
            <w:pPr>
              <w:spacing w:after="0" w:line="240" w:lineRule="auto"/>
              <w:jc w:val="both"/>
              <w:rPr>
                <w:rFonts w:ascii="Arial" w:hAnsi="Arial" w:cs="Arial"/>
              </w:rPr>
            </w:pPr>
          </w:p>
          <w:p w:rsidR="005C61E5" w:rsidRDefault="005C61E5" w:rsidP="004A0E6F">
            <w:pPr>
              <w:spacing w:after="0" w:line="240" w:lineRule="auto"/>
              <w:jc w:val="both"/>
              <w:rPr>
                <w:rFonts w:ascii="Arial" w:hAnsi="Arial" w:cs="Arial"/>
              </w:rPr>
            </w:pPr>
            <w:r>
              <w:rPr>
                <w:rFonts w:ascii="Arial" w:hAnsi="Arial" w:cs="Arial"/>
              </w:rPr>
              <w:t>The SEO advised that the Department used to pay for this then took back funding.</w:t>
            </w:r>
          </w:p>
          <w:p w:rsidR="005C61E5" w:rsidRDefault="005C61E5" w:rsidP="004A0E6F">
            <w:pPr>
              <w:spacing w:after="0" w:line="240" w:lineRule="auto"/>
              <w:jc w:val="both"/>
              <w:rPr>
                <w:rFonts w:ascii="Arial" w:hAnsi="Arial" w:cs="Arial"/>
              </w:rPr>
            </w:pPr>
          </w:p>
          <w:p w:rsidR="005C61E5" w:rsidRDefault="005C61E5" w:rsidP="004A0E6F">
            <w:pPr>
              <w:spacing w:after="0" w:line="240" w:lineRule="auto"/>
              <w:jc w:val="both"/>
              <w:rPr>
                <w:rFonts w:ascii="Arial" w:hAnsi="Arial" w:cs="Arial"/>
              </w:rPr>
            </w:pPr>
            <w:r>
              <w:rPr>
                <w:rFonts w:ascii="Arial" w:hAnsi="Arial" w:cs="Arial"/>
              </w:rPr>
              <w:t xml:space="preserve">The CEO said he thought it reasonable to move to an assessment fee and would also take </w:t>
            </w:r>
            <w:r w:rsidR="00B0036A">
              <w:rPr>
                <w:rFonts w:ascii="Arial" w:hAnsi="Arial" w:cs="Arial"/>
              </w:rPr>
              <w:t xml:space="preserve">into account </w:t>
            </w:r>
            <w:r>
              <w:rPr>
                <w:rFonts w:ascii="Arial" w:hAnsi="Arial" w:cs="Arial"/>
              </w:rPr>
              <w:t>the views of the PRRC.</w:t>
            </w:r>
          </w:p>
          <w:p w:rsidR="005C61E5" w:rsidRDefault="005C61E5" w:rsidP="004A0E6F">
            <w:pPr>
              <w:spacing w:after="0" w:line="240" w:lineRule="auto"/>
              <w:jc w:val="both"/>
              <w:rPr>
                <w:rFonts w:ascii="Arial" w:hAnsi="Arial" w:cs="Arial"/>
              </w:rPr>
            </w:pPr>
          </w:p>
          <w:p w:rsidR="005C61E5" w:rsidRDefault="005525D2" w:rsidP="005525D2">
            <w:pPr>
              <w:pStyle w:val="ListParagraph"/>
              <w:numPr>
                <w:ilvl w:val="0"/>
                <w:numId w:val="19"/>
              </w:numPr>
              <w:spacing w:after="0" w:line="240" w:lineRule="auto"/>
              <w:jc w:val="both"/>
              <w:rPr>
                <w:rFonts w:ascii="Arial" w:hAnsi="Arial" w:cs="Arial"/>
                <w:b/>
              </w:rPr>
            </w:pPr>
            <w:r>
              <w:rPr>
                <w:rFonts w:ascii="Arial" w:hAnsi="Arial" w:cs="Arial"/>
                <w:b/>
              </w:rPr>
              <w:t xml:space="preserve"> Capital Projects                                        F&amp;GP-19-13-P10</w:t>
            </w:r>
          </w:p>
          <w:p w:rsidR="005525D2" w:rsidRDefault="005525D2" w:rsidP="005525D2">
            <w:pPr>
              <w:spacing w:after="0" w:line="240" w:lineRule="auto"/>
              <w:jc w:val="both"/>
              <w:rPr>
                <w:rFonts w:ascii="Arial" w:hAnsi="Arial" w:cs="Arial"/>
                <w:b/>
              </w:rPr>
            </w:pPr>
          </w:p>
          <w:p w:rsidR="005525D2" w:rsidRDefault="005525D2" w:rsidP="005525D2">
            <w:pPr>
              <w:spacing w:after="0" w:line="240" w:lineRule="auto"/>
              <w:jc w:val="both"/>
              <w:rPr>
                <w:rFonts w:ascii="Arial" w:hAnsi="Arial" w:cs="Arial"/>
              </w:rPr>
            </w:pPr>
            <w:r>
              <w:rPr>
                <w:rFonts w:ascii="Arial" w:hAnsi="Arial" w:cs="Arial"/>
              </w:rPr>
              <w:t>The CEO reported on the website and registration systems and said that work is progressing.  He advised that the Council had been unable to get a Project Manager but will progress this through the IT provider.  He said he was content with the development work on the website.</w:t>
            </w:r>
          </w:p>
          <w:p w:rsidR="005525D2" w:rsidRDefault="005525D2" w:rsidP="005525D2">
            <w:pPr>
              <w:spacing w:after="0" w:line="240" w:lineRule="auto"/>
              <w:jc w:val="both"/>
              <w:rPr>
                <w:rFonts w:ascii="Arial" w:hAnsi="Arial" w:cs="Arial"/>
              </w:rPr>
            </w:pPr>
          </w:p>
          <w:p w:rsidR="005525D2" w:rsidRPr="005525D2" w:rsidRDefault="005525D2" w:rsidP="005525D2">
            <w:pPr>
              <w:pStyle w:val="ListParagraph"/>
              <w:numPr>
                <w:ilvl w:val="0"/>
                <w:numId w:val="19"/>
              </w:numPr>
              <w:spacing w:after="0" w:line="240" w:lineRule="auto"/>
              <w:jc w:val="both"/>
              <w:rPr>
                <w:rFonts w:ascii="Arial" w:hAnsi="Arial" w:cs="Arial"/>
                <w:b/>
              </w:rPr>
            </w:pPr>
            <w:r>
              <w:rPr>
                <w:rFonts w:ascii="Arial" w:hAnsi="Arial" w:cs="Arial"/>
              </w:rPr>
              <w:t xml:space="preserve"> </w:t>
            </w:r>
            <w:r w:rsidRPr="005525D2">
              <w:rPr>
                <w:rFonts w:ascii="Arial" w:hAnsi="Arial" w:cs="Arial"/>
                <w:b/>
              </w:rPr>
              <w:t>Any other business</w:t>
            </w:r>
          </w:p>
          <w:p w:rsidR="004A0E6F" w:rsidRPr="005525D2" w:rsidRDefault="004A0E6F" w:rsidP="004A0E6F">
            <w:pPr>
              <w:spacing w:after="0" w:line="240" w:lineRule="auto"/>
              <w:jc w:val="both"/>
              <w:rPr>
                <w:rFonts w:ascii="Arial" w:hAnsi="Arial" w:cs="Arial"/>
                <w:b/>
              </w:rPr>
            </w:pPr>
          </w:p>
          <w:p w:rsidR="004A0E6F" w:rsidRPr="004A0E6F" w:rsidRDefault="005525D2" w:rsidP="004A0E6F">
            <w:pPr>
              <w:spacing w:after="0" w:line="240" w:lineRule="auto"/>
              <w:jc w:val="both"/>
              <w:rPr>
                <w:rFonts w:ascii="Arial" w:hAnsi="Arial" w:cs="Arial"/>
              </w:rPr>
            </w:pPr>
            <w:r>
              <w:rPr>
                <w:rFonts w:ascii="Arial" w:hAnsi="Arial" w:cs="Arial"/>
              </w:rPr>
              <w:t>None.</w:t>
            </w:r>
          </w:p>
          <w:p w:rsidR="00627C1C" w:rsidRDefault="00627C1C" w:rsidP="00C86914">
            <w:pPr>
              <w:pStyle w:val="ListParagraph"/>
              <w:spacing w:after="0" w:line="240" w:lineRule="auto"/>
              <w:ind w:left="0"/>
              <w:jc w:val="both"/>
              <w:rPr>
                <w:rFonts w:ascii="Arial" w:hAnsi="Arial" w:cs="Arial"/>
              </w:rPr>
            </w:pPr>
          </w:p>
          <w:p w:rsidR="00627C1C" w:rsidRDefault="00627C1C" w:rsidP="00C86914">
            <w:pPr>
              <w:pStyle w:val="ListParagraph"/>
              <w:spacing w:after="0" w:line="240" w:lineRule="auto"/>
              <w:ind w:left="0"/>
              <w:jc w:val="both"/>
              <w:rPr>
                <w:rFonts w:ascii="Arial" w:hAnsi="Arial" w:cs="Arial"/>
              </w:rPr>
            </w:pPr>
          </w:p>
          <w:p w:rsidR="00627C1C" w:rsidRDefault="00627C1C" w:rsidP="00C86914">
            <w:pPr>
              <w:pStyle w:val="ListParagraph"/>
              <w:spacing w:after="0" w:line="240" w:lineRule="auto"/>
              <w:ind w:left="0"/>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r>
              <w:rPr>
                <w:rFonts w:ascii="Arial" w:hAnsi="Arial" w:cs="Arial"/>
              </w:rPr>
              <w:t>Signed…………………………..    Dated …………………………….</w:t>
            </w: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Pr="009D68F1" w:rsidRDefault="009D68F1" w:rsidP="00C86914">
            <w:pPr>
              <w:spacing w:after="0" w:line="240" w:lineRule="auto"/>
              <w:jc w:val="both"/>
              <w:rPr>
                <w:rFonts w:ascii="Arial" w:hAnsi="Arial" w:cs="Arial"/>
              </w:rPr>
            </w:pPr>
          </w:p>
        </w:tc>
        <w:tc>
          <w:tcPr>
            <w:tcW w:w="1904" w:type="dxa"/>
            <w:tcBorders>
              <w:top w:val="nil"/>
              <w:bottom w:val="nil"/>
              <w:right w:val="nil"/>
            </w:tcBorders>
          </w:tcPr>
          <w:p w:rsidR="009D68F1" w:rsidRDefault="009D68F1" w:rsidP="00C86914">
            <w:pPr>
              <w:spacing w:after="0" w:line="240" w:lineRule="auto"/>
              <w:jc w:val="both"/>
              <w:rPr>
                <w:rFonts w:ascii="Arial" w:hAnsi="Arial" w:cs="Arial"/>
              </w:rPr>
            </w:pPr>
          </w:p>
          <w:p w:rsidR="009D68F1" w:rsidRPr="009D68F1" w:rsidRDefault="009D68F1" w:rsidP="00C86914">
            <w:pPr>
              <w:spacing w:after="0" w:line="240" w:lineRule="auto"/>
              <w:jc w:val="both"/>
              <w:rPr>
                <w:rFonts w:ascii="Arial" w:hAnsi="Arial" w:cs="Arial"/>
                <w:u w:val="single"/>
              </w:rPr>
            </w:pPr>
            <w:r w:rsidRPr="009D68F1">
              <w:rPr>
                <w:rFonts w:ascii="Arial" w:hAnsi="Arial" w:cs="Arial"/>
                <w:u w:val="single"/>
              </w:rPr>
              <w:t>Action</w:t>
            </w: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FF4000" w:rsidRDefault="00FF4000"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rPr>
            </w:pPr>
          </w:p>
          <w:p w:rsidR="00C755F7" w:rsidRDefault="00C755F7" w:rsidP="00C86914">
            <w:pPr>
              <w:spacing w:after="0" w:line="240" w:lineRule="auto"/>
              <w:jc w:val="both"/>
              <w:rPr>
                <w:rFonts w:ascii="Arial" w:hAnsi="Arial" w:cs="Arial"/>
              </w:rPr>
            </w:pPr>
          </w:p>
          <w:p w:rsidR="00C755F7" w:rsidRDefault="00C755F7" w:rsidP="00C86914">
            <w:pPr>
              <w:spacing w:after="0" w:line="240" w:lineRule="auto"/>
              <w:jc w:val="both"/>
              <w:rPr>
                <w:rFonts w:ascii="Arial" w:hAnsi="Arial" w:cs="Arial"/>
              </w:rPr>
            </w:pPr>
          </w:p>
          <w:p w:rsidR="000D767A" w:rsidRDefault="000D767A" w:rsidP="00C86914">
            <w:pPr>
              <w:spacing w:after="0" w:line="240" w:lineRule="auto"/>
              <w:jc w:val="both"/>
              <w:rPr>
                <w:rFonts w:ascii="Arial" w:hAnsi="Arial" w:cs="Arial"/>
                <w:u w:val="single"/>
              </w:rPr>
            </w:pPr>
          </w:p>
          <w:p w:rsidR="009D68F1" w:rsidRDefault="009D68F1" w:rsidP="00C86914">
            <w:pPr>
              <w:spacing w:after="0" w:line="240" w:lineRule="auto"/>
              <w:jc w:val="both"/>
              <w:rPr>
                <w:rFonts w:ascii="Arial" w:hAnsi="Arial" w:cs="Arial"/>
                <w:u w:val="single"/>
              </w:rPr>
            </w:pPr>
            <w:r w:rsidRPr="009D68F1">
              <w:rPr>
                <w:rFonts w:ascii="Arial" w:hAnsi="Arial" w:cs="Arial"/>
                <w:u w:val="single"/>
              </w:rPr>
              <w:t>Action</w:t>
            </w:r>
          </w:p>
          <w:p w:rsidR="009D68F1" w:rsidRDefault="009D68F1" w:rsidP="00C86914">
            <w:pPr>
              <w:spacing w:after="0" w:line="240" w:lineRule="auto"/>
              <w:jc w:val="both"/>
              <w:rPr>
                <w:rFonts w:ascii="Arial" w:hAnsi="Arial" w:cs="Arial"/>
                <w:u w:val="single"/>
              </w:rPr>
            </w:pPr>
          </w:p>
          <w:p w:rsidR="009D68F1" w:rsidRPr="0090154B" w:rsidRDefault="009D68F1" w:rsidP="00C86914">
            <w:pPr>
              <w:spacing w:after="0" w:line="240" w:lineRule="auto"/>
              <w:jc w:val="both"/>
              <w:rPr>
                <w:rFonts w:ascii="Arial" w:hAnsi="Arial" w:cs="Arial"/>
              </w:rPr>
            </w:pPr>
          </w:p>
          <w:p w:rsidR="009D68F1" w:rsidRDefault="009D68F1"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E0477C" w:rsidRDefault="00E0477C" w:rsidP="00C86914">
            <w:pPr>
              <w:spacing w:after="0" w:line="240" w:lineRule="auto"/>
              <w:jc w:val="both"/>
              <w:rPr>
                <w:rFonts w:ascii="Arial" w:hAnsi="Arial" w:cs="Arial"/>
                <w:u w:val="single"/>
              </w:rPr>
            </w:pPr>
          </w:p>
          <w:p w:rsidR="00540305" w:rsidRDefault="00540305" w:rsidP="00C86914">
            <w:pPr>
              <w:spacing w:after="0" w:line="240" w:lineRule="auto"/>
              <w:jc w:val="both"/>
              <w:rPr>
                <w:rFonts w:ascii="Arial" w:hAnsi="Arial" w:cs="Arial"/>
              </w:rPr>
            </w:pPr>
            <w:r>
              <w:rPr>
                <w:rFonts w:ascii="Arial" w:hAnsi="Arial" w:cs="Arial"/>
                <w:u w:val="single"/>
              </w:rPr>
              <w:t>Actions</w:t>
            </w: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3A55EA" w:rsidRDefault="003A55EA" w:rsidP="00C86914">
            <w:pPr>
              <w:spacing w:after="0" w:line="240" w:lineRule="auto"/>
              <w:jc w:val="both"/>
              <w:rPr>
                <w:rFonts w:ascii="Arial" w:hAnsi="Arial" w:cs="Arial"/>
              </w:rPr>
            </w:pPr>
          </w:p>
          <w:p w:rsidR="003A55EA" w:rsidRDefault="003A55EA" w:rsidP="00C86914">
            <w:pPr>
              <w:spacing w:after="0" w:line="240" w:lineRule="auto"/>
              <w:jc w:val="both"/>
              <w:rPr>
                <w:rFonts w:ascii="Arial" w:hAnsi="Arial" w:cs="Arial"/>
              </w:rPr>
            </w:pPr>
          </w:p>
          <w:p w:rsidR="00954484" w:rsidRDefault="00954484" w:rsidP="00C86914">
            <w:pPr>
              <w:spacing w:after="0" w:line="240" w:lineRule="auto"/>
              <w:jc w:val="both"/>
              <w:rPr>
                <w:rFonts w:ascii="Arial" w:hAnsi="Arial" w:cs="Arial"/>
              </w:rPr>
            </w:pPr>
          </w:p>
          <w:p w:rsidR="00954484" w:rsidRDefault="00954484" w:rsidP="00C86914">
            <w:pPr>
              <w:spacing w:after="0" w:line="240" w:lineRule="auto"/>
              <w:jc w:val="both"/>
              <w:rPr>
                <w:rFonts w:ascii="Arial" w:hAnsi="Arial" w:cs="Arial"/>
              </w:rPr>
            </w:pPr>
          </w:p>
          <w:p w:rsidR="003A55EA" w:rsidRDefault="003A55EA" w:rsidP="00C86914">
            <w:pPr>
              <w:spacing w:after="0" w:line="240" w:lineRule="auto"/>
              <w:jc w:val="both"/>
              <w:rPr>
                <w:rFonts w:ascii="Arial" w:hAnsi="Arial" w:cs="Arial"/>
              </w:rPr>
            </w:pPr>
          </w:p>
          <w:p w:rsidR="003A55EA" w:rsidRDefault="003A55EA"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C755F7" w:rsidRDefault="00C755F7" w:rsidP="00C86914">
            <w:pPr>
              <w:spacing w:after="0" w:line="240" w:lineRule="auto"/>
              <w:jc w:val="both"/>
              <w:rPr>
                <w:rFonts w:ascii="Arial" w:hAnsi="Arial" w:cs="Arial"/>
              </w:rPr>
            </w:pPr>
          </w:p>
          <w:p w:rsidR="00C755F7" w:rsidRDefault="00C755F7" w:rsidP="00C86914">
            <w:pPr>
              <w:spacing w:after="0" w:line="240" w:lineRule="auto"/>
              <w:jc w:val="both"/>
              <w:rPr>
                <w:rFonts w:ascii="Arial" w:hAnsi="Arial" w:cs="Arial"/>
              </w:rPr>
            </w:pPr>
          </w:p>
          <w:p w:rsidR="00C86914" w:rsidRDefault="00C86914" w:rsidP="00C86914">
            <w:pPr>
              <w:spacing w:after="0" w:line="240" w:lineRule="auto"/>
              <w:jc w:val="both"/>
              <w:rPr>
                <w:rFonts w:ascii="Arial" w:hAnsi="Arial" w:cs="Arial"/>
                <w:u w:val="single"/>
              </w:rPr>
            </w:pPr>
            <w:r>
              <w:rPr>
                <w:rFonts w:ascii="Arial" w:hAnsi="Arial" w:cs="Arial"/>
                <w:u w:val="single"/>
              </w:rPr>
              <w:t>Action</w:t>
            </w:r>
          </w:p>
          <w:p w:rsidR="00C86914" w:rsidRPr="00C86914" w:rsidRDefault="00C86914" w:rsidP="00C86914">
            <w:pPr>
              <w:spacing w:after="0" w:line="240" w:lineRule="auto"/>
              <w:jc w:val="both"/>
              <w:rPr>
                <w:rFonts w:ascii="Arial" w:hAnsi="Arial" w:cs="Arial"/>
                <w:u w:val="single"/>
              </w:rPr>
            </w:pPr>
          </w:p>
          <w:p w:rsidR="00540305" w:rsidRDefault="00540305" w:rsidP="00C86914">
            <w:pPr>
              <w:spacing w:after="0" w:line="240" w:lineRule="auto"/>
              <w:jc w:val="both"/>
              <w:rPr>
                <w:rFonts w:ascii="Arial" w:hAnsi="Arial" w:cs="Arial"/>
              </w:rPr>
            </w:pPr>
          </w:p>
          <w:p w:rsidR="00540305" w:rsidRDefault="00540305"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B115A2" w:rsidRDefault="00B115A2" w:rsidP="00C86914">
            <w:pPr>
              <w:spacing w:after="0" w:line="240" w:lineRule="auto"/>
              <w:jc w:val="both"/>
              <w:rPr>
                <w:rFonts w:ascii="Arial" w:hAnsi="Arial" w:cs="Arial"/>
              </w:rPr>
            </w:pPr>
          </w:p>
          <w:p w:rsidR="0002441F" w:rsidRDefault="0002441F" w:rsidP="00C86914">
            <w:pPr>
              <w:spacing w:after="0" w:line="240" w:lineRule="auto"/>
              <w:jc w:val="both"/>
              <w:rPr>
                <w:rFonts w:ascii="Arial" w:hAnsi="Arial" w:cs="Arial"/>
              </w:rPr>
            </w:pPr>
          </w:p>
          <w:p w:rsidR="0002441F" w:rsidRDefault="0002441F" w:rsidP="00C86914">
            <w:pPr>
              <w:spacing w:after="0" w:line="240" w:lineRule="auto"/>
              <w:jc w:val="both"/>
              <w:rPr>
                <w:rFonts w:ascii="Arial" w:hAnsi="Arial" w:cs="Arial"/>
              </w:rPr>
            </w:pPr>
          </w:p>
          <w:p w:rsidR="0002441F" w:rsidRDefault="0002441F" w:rsidP="00C86914">
            <w:pPr>
              <w:spacing w:after="0" w:line="240" w:lineRule="auto"/>
              <w:jc w:val="both"/>
              <w:rPr>
                <w:rFonts w:ascii="Arial" w:hAnsi="Arial" w:cs="Arial"/>
              </w:rPr>
            </w:pPr>
          </w:p>
          <w:p w:rsidR="0002441F" w:rsidRDefault="0002441F" w:rsidP="00C86914">
            <w:pPr>
              <w:spacing w:after="0" w:line="240" w:lineRule="auto"/>
              <w:jc w:val="both"/>
              <w:rPr>
                <w:rFonts w:ascii="Arial" w:hAnsi="Arial" w:cs="Arial"/>
              </w:rPr>
            </w:pPr>
          </w:p>
          <w:p w:rsidR="0002441F" w:rsidRDefault="0002441F" w:rsidP="00C86914">
            <w:pPr>
              <w:spacing w:after="0" w:line="240" w:lineRule="auto"/>
              <w:jc w:val="both"/>
              <w:rPr>
                <w:rFonts w:ascii="Arial" w:hAnsi="Arial" w:cs="Arial"/>
              </w:rPr>
            </w:pPr>
          </w:p>
          <w:p w:rsidR="0002441F" w:rsidRDefault="0002441F" w:rsidP="00C86914">
            <w:pPr>
              <w:spacing w:after="0" w:line="240" w:lineRule="auto"/>
              <w:jc w:val="both"/>
              <w:rPr>
                <w:rFonts w:ascii="Arial" w:hAnsi="Arial" w:cs="Arial"/>
              </w:rPr>
            </w:pPr>
          </w:p>
          <w:p w:rsidR="001B12F8" w:rsidRDefault="001B12F8" w:rsidP="00C86914">
            <w:pPr>
              <w:spacing w:after="0" w:line="240" w:lineRule="auto"/>
              <w:jc w:val="both"/>
              <w:rPr>
                <w:rFonts w:ascii="Arial" w:hAnsi="Arial" w:cs="Arial"/>
              </w:rPr>
            </w:pPr>
          </w:p>
          <w:p w:rsidR="001B12F8" w:rsidRDefault="001B12F8" w:rsidP="00C86914">
            <w:pPr>
              <w:spacing w:after="0" w:line="240" w:lineRule="auto"/>
              <w:jc w:val="both"/>
              <w:rPr>
                <w:rFonts w:ascii="Arial" w:hAnsi="Arial" w:cs="Arial"/>
              </w:rPr>
            </w:pPr>
          </w:p>
          <w:p w:rsidR="001B12F8" w:rsidRDefault="001B12F8" w:rsidP="00C86914">
            <w:pPr>
              <w:spacing w:after="0" w:line="240" w:lineRule="auto"/>
              <w:jc w:val="both"/>
              <w:rPr>
                <w:rFonts w:ascii="Arial" w:hAnsi="Arial" w:cs="Arial"/>
              </w:rPr>
            </w:pPr>
          </w:p>
          <w:p w:rsidR="001B12F8" w:rsidRDefault="001B12F8" w:rsidP="00C86914">
            <w:pPr>
              <w:spacing w:after="0" w:line="240" w:lineRule="auto"/>
              <w:jc w:val="both"/>
              <w:rPr>
                <w:rFonts w:ascii="Arial" w:hAnsi="Arial" w:cs="Arial"/>
              </w:rPr>
            </w:pPr>
          </w:p>
          <w:p w:rsidR="001B12F8" w:rsidRDefault="001B12F8" w:rsidP="00C86914">
            <w:pPr>
              <w:spacing w:after="0" w:line="240" w:lineRule="auto"/>
              <w:jc w:val="both"/>
              <w:rPr>
                <w:rFonts w:ascii="Arial" w:hAnsi="Arial" w:cs="Arial"/>
                <w:u w:val="single"/>
              </w:rPr>
            </w:pPr>
            <w:r w:rsidRPr="001B12F8">
              <w:rPr>
                <w:rFonts w:ascii="Arial" w:hAnsi="Arial" w:cs="Arial"/>
                <w:u w:val="single"/>
              </w:rPr>
              <w:lastRenderedPageBreak/>
              <w:t>Action</w:t>
            </w:r>
          </w:p>
          <w:p w:rsidR="001B12F8" w:rsidRDefault="001B12F8" w:rsidP="00C86914">
            <w:pPr>
              <w:spacing w:after="0" w:line="240" w:lineRule="auto"/>
              <w:jc w:val="both"/>
              <w:rPr>
                <w:rFonts w:ascii="Arial" w:hAnsi="Arial" w:cs="Arial"/>
                <w:u w:val="single"/>
              </w:rPr>
            </w:pPr>
          </w:p>
          <w:p w:rsidR="001B12F8" w:rsidRDefault="001B12F8"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C755F7" w:rsidRDefault="00C755F7" w:rsidP="00C86914">
            <w:pPr>
              <w:spacing w:after="0" w:line="240" w:lineRule="auto"/>
              <w:jc w:val="both"/>
              <w:rPr>
                <w:rFonts w:ascii="Arial" w:hAnsi="Arial" w:cs="Arial"/>
              </w:rPr>
            </w:pPr>
          </w:p>
          <w:p w:rsidR="00C755F7" w:rsidRDefault="00C755F7"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u w:val="single"/>
              </w:rPr>
            </w:pPr>
            <w:r>
              <w:rPr>
                <w:rFonts w:ascii="Arial" w:hAnsi="Arial" w:cs="Arial"/>
                <w:u w:val="single"/>
              </w:rPr>
              <w:t>Action</w:t>
            </w:r>
          </w:p>
          <w:p w:rsidR="00653025" w:rsidRDefault="00653025" w:rsidP="00C86914">
            <w:pPr>
              <w:spacing w:after="0" w:line="240" w:lineRule="auto"/>
              <w:jc w:val="both"/>
              <w:rPr>
                <w:rFonts w:ascii="Arial" w:hAnsi="Arial" w:cs="Arial"/>
                <w:u w:val="single"/>
              </w:rPr>
            </w:pPr>
          </w:p>
          <w:p w:rsidR="00653025" w:rsidRP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AA2ED1" w:rsidRDefault="00AA2ED1"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u w:val="single"/>
              </w:rPr>
            </w:pPr>
            <w:r>
              <w:rPr>
                <w:rFonts w:ascii="Arial" w:hAnsi="Arial" w:cs="Arial"/>
                <w:u w:val="single"/>
              </w:rPr>
              <w:lastRenderedPageBreak/>
              <w:t>Action</w:t>
            </w: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P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P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C755F7" w:rsidRDefault="00C755F7" w:rsidP="00C86914">
            <w:pPr>
              <w:spacing w:after="0" w:line="240" w:lineRule="auto"/>
              <w:jc w:val="both"/>
              <w:rPr>
                <w:rFonts w:ascii="Arial" w:hAnsi="Arial" w:cs="Arial"/>
              </w:rPr>
            </w:pPr>
          </w:p>
          <w:p w:rsidR="00C755F7" w:rsidRDefault="00C755F7" w:rsidP="00C86914">
            <w:pPr>
              <w:spacing w:after="0" w:line="240" w:lineRule="auto"/>
              <w:jc w:val="both"/>
              <w:rPr>
                <w:rFonts w:ascii="Arial" w:hAnsi="Arial" w:cs="Arial"/>
              </w:rPr>
            </w:pPr>
          </w:p>
          <w:p w:rsidR="00BA63FC" w:rsidRDefault="00BA63FC"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rPr>
            </w:pPr>
            <w:r>
              <w:rPr>
                <w:rFonts w:ascii="Arial" w:hAnsi="Arial" w:cs="Arial"/>
                <w:u w:val="single"/>
              </w:rPr>
              <w:t>Action</w:t>
            </w: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P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u w:val="single"/>
              </w:rPr>
            </w:pPr>
          </w:p>
          <w:p w:rsidR="00653025" w:rsidRDefault="00653025" w:rsidP="00C86914">
            <w:pPr>
              <w:spacing w:after="0" w:line="240" w:lineRule="auto"/>
              <w:jc w:val="both"/>
              <w:rPr>
                <w:rFonts w:ascii="Arial" w:hAnsi="Arial" w:cs="Arial"/>
                <w:u w:val="single"/>
              </w:rPr>
            </w:pPr>
          </w:p>
          <w:p w:rsidR="00653025" w:rsidRDefault="00B0036A" w:rsidP="00C86914">
            <w:pPr>
              <w:spacing w:after="0" w:line="240" w:lineRule="auto"/>
              <w:jc w:val="both"/>
              <w:rPr>
                <w:rFonts w:ascii="Arial" w:hAnsi="Arial" w:cs="Arial"/>
              </w:rPr>
            </w:pPr>
            <w:r>
              <w:rPr>
                <w:rFonts w:ascii="Arial" w:hAnsi="Arial" w:cs="Arial"/>
              </w:rPr>
              <w:lastRenderedPageBreak/>
              <w:t>Action</w:t>
            </w: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u w:val="single"/>
              </w:rPr>
            </w:pPr>
          </w:p>
          <w:p w:rsidR="00C755F7" w:rsidRDefault="00C755F7" w:rsidP="00C86914">
            <w:pPr>
              <w:spacing w:after="0" w:line="240" w:lineRule="auto"/>
              <w:jc w:val="both"/>
              <w:rPr>
                <w:rFonts w:ascii="Arial" w:hAnsi="Arial" w:cs="Arial"/>
                <w:u w:val="single"/>
              </w:rPr>
            </w:pPr>
          </w:p>
          <w:p w:rsidR="00C755F7" w:rsidRDefault="00C755F7" w:rsidP="00C86914">
            <w:pPr>
              <w:spacing w:after="0" w:line="240" w:lineRule="auto"/>
              <w:jc w:val="both"/>
              <w:rPr>
                <w:rFonts w:ascii="Arial" w:hAnsi="Arial" w:cs="Arial"/>
                <w:u w:val="single"/>
              </w:rPr>
            </w:pPr>
          </w:p>
          <w:p w:rsidR="002E6AE4" w:rsidRDefault="002E6AE4" w:rsidP="00C86914">
            <w:pPr>
              <w:spacing w:after="0" w:line="240" w:lineRule="auto"/>
              <w:jc w:val="both"/>
              <w:rPr>
                <w:rFonts w:ascii="Arial" w:hAnsi="Arial" w:cs="Arial"/>
                <w:u w:val="single"/>
              </w:rPr>
            </w:pPr>
          </w:p>
          <w:p w:rsidR="002E6AE4" w:rsidRDefault="00B0036A" w:rsidP="00C86914">
            <w:pPr>
              <w:spacing w:after="0" w:line="240" w:lineRule="auto"/>
              <w:jc w:val="both"/>
              <w:rPr>
                <w:rFonts w:ascii="Arial" w:hAnsi="Arial" w:cs="Arial"/>
              </w:rPr>
            </w:pPr>
            <w:r>
              <w:rPr>
                <w:rFonts w:ascii="Arial" w:hAnsi="Arial" w:cs="Arial"/>
              </w:rPr>
              <w:t>Action</w:t>
            </w: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7969DF" w:rsidRDefault="007969DF" w:rsidP="00C86914">
            <w:pPr>
              <w:spacing w:after="0" w:line="240" w:lineRule="auto"/>
              <w:jc w:val="both"/>
              <w:rPr>
                <w:rFonts w:ascii="Arial" w:hAnsi="Arial" w:cs="Arial"/>
                <w:u w:val="single"/>
              </w:rPr>
            </w:pPr>
          </w:p>
          <w:p w:rsidR="007969DF" w:rsidRDefault="007969DF" w:rsidP="00C86914">
            <w:pPr>
              <w:spacing w:after="0" w:line="240" w:lineRule="auto"/>
              <w:jc w:val="both"/>
              <w:rPr>
                <w:rFonts w:ascii="Arial" w:hAnsi="Arial" w:cs="Arial"/>
                <w:u w:val="single"/>
              </w:rPr>
            </w:pPr>
          </w:p>
          <w:p w:rsidR="002E6AE4" w:rsidRDefault="002E6AE4" w:rsidP="00C86914">
            <w:pPr>
              <w:spacing w:after="0" w:line="240" w:lineRule="auto"/>
              <w:jc w:val="both"/>
              <w:rPr>
                <w:rFonts w:ascii="Arial" w:hAnsi="Arial" w:cs="Arial"/>
                <w:u w:val="single"/>
              </w:rPr>
            </w:pPr>
            <w:r>
              <w:rPr>
                <w:rFonts w:ascii="Arial" w:hAnsi="Arial" w:cs="Arial"/>
                <w:u w:val="single"/>
              </w:rPr>
              <w:lastRenderedPageBreak/>
              <w:t>Action</w:t>
            </w:r>
          </w:p>
          <w:p w:rsidR="002E6AE4" w:rsidRDefault="002E6AE4" w:rsidP="00C86914">
            <w:pPr>
              <w:spacing w:after="0" w:line="240" w:lineRule="auto"/>
              <w:jc w:val="both"/>
              <w:rPr>
                <w:rFonts w:ascii="Arial" w:hAnsi="Arial" w:cs="Arial"/>
                <w:u w:val="single"/>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2E6AE4" w:rsidRDefault="002E6AE4"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Default="00653025" w:rsidP="00C86914">
            <w:pPr>
              <w:spacing w:after="0" w:line="240" w:lineRule="auto"/>
              <w:jc w:val="both"/>
              <w:rPr>
                <w:rFonts w:ascii="Arial" w:hAnsi="Arial" w:cs="Arial"/>
              </w:rPr>
            </w:pPr>
          </w:p>
          <w:p w:rsidR="00653025" w:rsidRPr="001B12F8" w:rsidRDefault="00653025" w:rsidP="00C86914">
            <w:pPr>
              <w:spacing w:after="0" w:line="240" w:lineRule="auto"/>
              <w:jc w:val="both"/>
              <w:rPr>
                <w:rFonts w:ascii="Arial" w:hAnsi="Arial" w:cs="Arial"/>
              </w:rPr>
            </w:pPr>
          </w:p>
        </w:tc>
      </w:tr>
      <w:tr w:rsidR="00C7406D" w:rsidRPr="009D68F1" w:rsidTr="00331581">
        <w:tc>
          <w:tcPr>
            <w:tcW w:w="7763" w:type="dxa"/>
            <w:tcBorders>
              <w:top w:val="nil"/>
              <w:left w:val="nil"/>
              <w:bottom w:val="nil"/>
            </w:tcBorders>
          </w:tcPr>
          <w:p w:rsidR="00C7406D" w:rsidRDefault="00C7406D" w:rsidP="009D68F1">
            <w:pPr>
              <w:spacing w:after="0" w:line="240" w:lineRule="auto"/>
              <w:rPr>
                <w:rFonts w:ascii="Arial" w:hAnsi="Arial" w:cs="Arial"/>
              </w:rPr>
            </w:pPr>
          </w:p>
        </w:tc>
        <w:tc>
          <w:tcPr>
            <w:tcW w:w="1904" w:type="dxa"/>
            <w:tcBorders>
              <w:top w:val="nil"/>
              <w:bottom w:val="nil"/>
              <w:right w:val="nil"/>
            </w:tcBorders>
          </w:tcPr>
          <w:p w:rsidR="00C7406D" w:rsidRDefault="00C7406D" w:rsidP="009D68F1">
            <w:pPr>
              <w:spacing w:after="0" w:line="240" w:lineRule="auto"/>
              <w:rPr>
                <w:rFonts w:ascii="Arial" w:hAnsi="Arial" w:cs="Arial"/>
              </w:rPr>
            </w:pPr>
          </w:p>
        </w:tc>
      </w:tr>
    </w:tbl>
    <w:p w:rsidR="009D68F1" w:rsidRDefault="009D68F1"/>
    <w:sectPr w:rsidR="009D68F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CDA" w:rsidRDefault="00CE4CDA" w:rsidP="009D68F1">
      <w:pPr>
        <w:spacing w:after="0" w:line="240" w:lineRule="auto"/>
      </w:pPr>
      <w:r>
        <w:separator/>
      </w:r>
    </w:p>
  </w:endnote>
  <w:endnote w:type="continuationSeparator" w:id="0">
    <w:p w:rsidR="00CE4CDA" w:rsidRDefault="00CE4CDA" w:rsidP="009D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364" w:rsidRDefault="00C9536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783954"/>
      <w:docPartObj>
        <w:docPartGallery w:val="Page Numbers (Bottom of Page)"/>
        <w:docPartUnique/>
      </w:docPartObj>
    </w:sdtPr>
    <w:sdtEndPr>
      <w:rPr>
        <w:noProof/>
      </w:rPr>
    </w:sdtEndPr>
    <w:sdtContent>
      <w:p w:rsidR="007969DF" w:rsidRDefault="007969DF">
        <w:pPr>
          <w:pStyle w:val="Footer"/>
          <w:jc w:val="center"/>
        </w:pPr>
        <w:r>
          <w:fldChar w:fldCharType="begin"/>
        </w:r>
        <w:r>
          <w:instrText xml:space="preserve"> PAGE   \* MERGEFORMAT </w:instrText>
        </w:r>
        <w:r>
          <w:fldChar w:fldCharType="separate"/>
        </w:r>
        <w:r w:rsidR="0032504B">
          <w:rPr>
            <w:noProof/>
          </w:rPr>
          <w:t>1</w:t>
        </w:r>
        <w:r>
          <w:rPr>
            <w:noProof/>
          </w:rPr>
          <w:fldChar w:fldCharType="end"/>
        </w:r>
      </w:p>
    </w:sdtContent>
  </w:sdt>
  <w:p w:rsidR="007969DF" w:rsidRDefault="007969D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364" w:rsidRDefault="00C953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CDA" w:rsidRDefault="00CE4CDA" w:rsidP="009D68F1">
      <w:pPr>
        <w:spacing w:after="0" w:line="240" w:lineRule="auto"/>
      </w:pPr>
      <w:r>
        <w:separator/>
      </w:r>
    </w:p>
  </w:footnote>
  <w:footnote w:type="continuationSeparator" w:id="0">
    <w:p w:rsidR="00CE4CDA" w:rsidRDefault="00CE4CDA" w:rsidP="009D6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364" w:rsidRDefault="00C9536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9DF" w:rsidRDefault="007969DF" w:rsidP="000D767A">
    <w:pPr>
      <w:pStyle w:val="Header"/>
      <w:tabs>
        <w:tab w:val="clear" w:pos="4513"/>
        <w:tab w:val="clear" w:pos="9026"/>
        <w:tab w:val="left" w:pos="1440"/>
      </w:tabs>
      <w:jc w:val="right"/>
      <w:rPr>
        <w:rFonts w:ascii="Arial" w:hAnsi="Arial" w:cs="Arial"/>
        <w:b/>
      </w:rPr>
    </w:pPr>
    <w:r>
      <w:tab/>
    </w:r>
    <w:r w:rsidR="00C75AAD">
      <w:rPr>
        <w:rFonts w:ascii="Arial" w:hAnsi="Arial" w:cs="Arial"/>
        <w:b/>
      </w:rPr>
      <w:t>F&amp;GP/Min/13/19</w:t>
    </w:r>
  </w:p>
  <w:p w:rsidR="007969DF" w:rsidRPr="000D767A" w:rsidRDefault="007969DF" w:rsidP="000D767A">
    <w:pPr>
      <w:pStyle w:val="Header"/>
      <w:tabs>
        <w:tab w:val="clear" w:pos="4513"/>
        <w:tab w:val="clear" w:pos="9026"/>
        <w:tab w:val="left" w:pos="1440"/>
      </w:tabs>
      <w:jc w:val="right"/>
      <w:rPr>
        <w:rFonts w:ascii="Arial" w:hAnsi="Arial" w:cs="Arial"/>
        <w:b/>
      </w:rPr>
    </w:pPr>
  </w:p>
  <w:p w:rsidR="007969DF" w:rsidRDefault="007969DF">
    <w:pPr>
      <w:pStyle w:val="Header"/>
    </w:pPr>
    <w:r>
      <w:rPr>
        <w:noProof/>
        <w:lang w:eastAsia="en-GB"/>
      </w:rPr>
      <w:drawing>
        <wp:inline distT="0" distB="0" distL="0" distR="0" wp14:anchorId="11D096A6" wp14:editId="0A302737">
          <wp:extent cx="5727065" cy="702945"/>
          <wp:effectExtent l="0" t="0" r="6985" b="1905"/>
          <wp:docPr id="1" name="Picture 1" descr="Description: Macintosh HD:Users:rhondabrown:Desktop:logo1-inte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rhondabrown:Desktop:logo1-inter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70294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364" w:rsidRDefault="00C9536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82950"/>
    <w:multiLevelType w:val="hybridMultilevel"/>
    <w:tmpl w:val="4AC4B12A"/>
    <w:lvl w:ilvl="0" w:tplc="08090001">
      <w:start w:val="1"/>
      <w:numFmt w:val="bullet"/>
      <w:lvlText w:val=""/>
      <w:lvlJc w:val="left"/>
      <w:pPr>
        <w:ind w:left="720" w:hanging="720"/>
      </w:pPr>
      <w:rPr>
        <w:rFonts w:ascii="Symbol" w:hAnsi="Symbol"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CEA1E1E"/>
    <w:multiLevelType w:val="multilevel"/>
    <w:tmpl w:val="3D30D69E"/>
    <w:lvl w:ilvl="0">
      <w:start w:val="2017"/>
      <w:numFmt w:val="decimal"/>
      <w:lvlText w:val="%1"/>
      <w:lvlJc w:val="left"/>
      <w:pPr>
        <w:ind w:left="795" w:hanging="795"/>
      </w:pPr>
      <w:rPr>
        <w:rFonts w:hint="default"/>
      </w:rPr>
    </w:lvl>
    <w:lvl w:ilvl="1">
      <w:start w:val="18"/>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EC4040"/>
    <w:multiLevelType w:val="hybridMultilevel"/>
    <w:tmpl w:val="53A0865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15:restartNumberingAfterBreak="0">
    <w:nsid w:val="16DC33E2"/>
    <w:multiLevelType w:val="hybridMultilevel"/>
    <w:tmpl w:val="3B58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D65244"/>
    <w:multiLevelType w:val="hybridMultilevel"/>
    <w:tmpl w:val="76D6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E73FEA"/>
    <w:multiLevelType w:val="hybridMultilevel"/>
    <w:tmpl w:val="37ECE4E2"/>
    <w:lvl w:ilvl="0" w:tplc="437C6EB4">
      <w:start w:val="1"/>
      <w:numFmt w:val="decimal"/>
      <w:lvlText w:val="%1."/>
      <w:lvlJc w:val="left"/>
      <w:pPr>
        <w:tabs>
          <w:tab w:val="num" w:pos="360"/>
        </w:tabs>
        <w:ind w:left="360" w:hanging="360"/>
      </w:pPr>
      <w:rPr>
        <w:b w:val="0"/>
        <w:i w:val="0"/>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2F1A2C41"/>
    <w:multiLevelType w:val="hybridMultilevel"/>
    <w:tmpl w:val="D6B2112A"/>
    <w:lvl w:ilvl="0" w:tplc="9E8CD77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E5B6E9A"/>
    <w:multiLevelType w:val="hybridMultilevel"/>
    <w:tmpl w:val="D85CED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2624AD4"/>
    <w:multiLevelType w:val="hybridMultilevel"/>
    <w:tmpl w:val="E4FE658C"/>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9" w15:restartNumberingAfterBreak="0">
    <w:nsid w:val="55207FCC"/>
    <w:multiLevelType w:val="hybridMultilevel"/>
    <w:tmpl w:val="12A23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5E9129D"/>
    <w:multiLevelType w:val="hybridMultilevel"/>
    <w:tmpl w:val="229E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1F18AA"/>
    <w:multiLevelType w:val="hybridMultilevel"/>
    <w:tmpl w:val="F826788A"/>
    <w:lvl w:ilvl="0" w:tplc="96E65D8A">
      <w:start w:val="9"/>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2" w15:restartNumberingAfterBreak="0">
    <w:nsid w:val="60C114E4"/>
    <w:multiLevelType w:val="hybridMultilevel"/>
    <w:tmpl w:val="2C40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DC7A63"/>
    <w:multiLevelType w:val="hybridMultilevel"/>
    <w:tmpl w:val="19B45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AE2F49"/>
    <w:multiLevelType w:val="hybridMultilevel"/>
    <w:tmpl w:val="0B8C7524"/>
    <w:lvl w:ilvl="0" w:tplc="261EB1DC">
      <w:start w:val="1"/>
      <w:numFmt w:val="decimal"/>
      <w:lvlText w:val="%1."/>
      <w:lvlJc w:val="left"/>
      <w:pPr>
        <w:ind w:left="720" w:hanging="720"/>
      </w:pPr>
      <w:rPr>
        <w:rFonts w:hint="default"/>
        <w:b/>
      </w:r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762A7D62"/>
    <w:multiLevelType w:val="hybridMultilevel"/>
    <w:tmpl w:val="ED2E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BA956AA"/>
    <w:multiLevelType w:val="hybridMultilevel"/>
    <w:tmpl w:val="0786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EC361B"/>
    <w:multiLevelType w:val="hybridMultilevel"/>
    <w:tmpl w:val="20A49E4E"/>
    <w:lvl w:ilvl="0" w:tplc="BBAC5728">
      <w:start w:val="11"/>
      <w:numFmt w:val="decimal"/>
      <w:lvlText w:val="%1."/>
      <w:lvlJc w:val="left"/>
      <w:pPr>
        <w:ind w:left="420" w:hanging="360"/>
      </w:pPr>
      <w:rPr>
        <w:rFonts w:hint="default"/>
        <w:b/>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8" w15:restartNumberingAfterBreak="0">
    <w:nsid w:val="7E1B1FCA"/>
    <w:multiLevelType w:val="hybridMultilevel"/>
    <w:tmpl w:val="0512F08E"/>
    <w:lvl w:ilvl="0" w:tplc="5DB8EF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4"/>
  </w:num>
  <w:num w:numId="2">
    <w:abstractNumId w:val="18"/>
  </w:num>
  <w:num w:numId="3">
    <w:abstractNumId w:val="4"/>
  </w:num>
  <w:num w:numId="4">
    <w:abstractNumId w:val="12"/>
  </w:num>
  <w:num w:numId="5">
    <w:abstractNumId w:val="15"/>
  </w:num>
  <w:num w:numId="6">
    <w:abstractNumId w:val="1"/>
  </w:num>
  <w:num w:numId="7">
    <w:abstractNumId w:val="16"/>
  </w:num>
  <w:num w:numId="8">
    <w:abstractNumId w:val="9"/>
  </w:num>
  <w:num w:numId="9">
    <w:abstractNumId w:val="8"/>
  </w:num>
  <w:num w:numId="10">
    <w:abstractNumId w:val="2"/>
  </w:num>
  <w:num w:numId="11">
    <w:abstractNumId w:val="6"/>
  </w:num>
  <w:num w:numId="12">
    <w:abstractNumId w:val="10"/>
  </w:num>
  <w:num w:numId="13">
    <w:abstractNumId w:val="3"/>
  </w:num>
  <w:num w:numId="14">
    <w:abstractNumId w:val="7"/>
  </w:num>
  <w:num w:numId="15">
    <w:abstractNumId w:val="5"/>
  </w:num>
  <w:num w:numId="16">
    <w:abstractNumId w:val="13"/>
  </w:num>
  <w:num w:numId="17">
    <w:abstractNumId w:val="0"/>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F1"/>
    <w:rsid w:val="0001269E"/>
    <w:rsid w:val="0002441F"/>
    <w:rsid w:val="00043EB6"/>
    <w:rsid w:val="00071F76"/>
    <w:rsid w:val="00081134"/>
    <w:rsid w:val="0009310D"/>
    <w:rsid w:val="000A550E"/>
    <w:rsid w:val="000B0BD3"/>
    <w:rsid w:val="000B415C"/>
    <w:rsid w:val="000D767A"/>
    <w:rsid w:val="000E7EA6"/>
    <w:rsid w:val="000F4588"/>
    <w:rsid w:val="00102C19"/>
    <w:rsid w:val="00136DF2"/>
    <w:rsid w:val="00140E17"/>
    <w:rsid w:val="00155192"/>
    <w:rsid w:val="00167463"/>
    <w:rsid w:val="001872DB"/>
    <w:rsid w:val="001B12F8"/>
    <w:rsid w:val="001B54B8"/>
    <w:rsid w:val="001E11D1"/>
    <w:rsid w:val="001F7966"/>
    <w:rsid w:val="00200CE7"/>
    <w:rsid w:val="00202F97"/>
    <w:rsid w:val="00224E4A"/>
    <w:rsid w:val="00257B27"/>
    <w:rsid w:val="0026283C"/>
    <w:rsid w:val="002753C1"/>
    <w:rsid w:val="00281C87"/>
    <w:rsid w:val="002A455F"/>
    <w:rsid w:val="002A6686"/>
    <w:rsid w:val="002D1C98"/>
    <w:rsid w:val="002D36E9"/>
    <w:rsid w:val="002E6AE4"/>
    <w:rsid w:val="002F6B83"/>
    <w:rsid w:val="0032504B"/>
    <w:rsid w:val="00330311"/>
    <w:rsid w:val="00331581"/>
    <w:rsid w:val="003841B4"/>
    <w:rsid w:val="00391F1D"/>
    <w:rsid w:val="00395F6F"/>
    <w:rsid w:val="003A50FE"/>
    <w:rsid w:val="003A55EA"/>
    <w:rsid w:val="003A5F61"/>
    <w:rsid w:val="003B71CB"/>
    <w:rsid w:val="003D4A4F"/>
    <w:rsid w:val="003E52F5"/>
    <w:rsid w:val="0040454F"/>
    <w:rsid w:val="00454AFB"/>
    <w:rsid w:val="00471B1C"/>
    <w:rsid w:val="00496E67"/>
    <w:rsid w:val="004A0E6F"/>
    <w:rsid w:val="004A4E60"/>
    <w:rsid w:val="004B7518"/>
    <w:rsid w:val="004C7067"/>
    <w:rsid w:val="004C7AB6"/>
    <w:rsid w:val="004D354F"/>
    <w:rsid w:val="004D4D6E"/>
    <w:rsid w:val="004D6DF6"/>
    <w:rsid w:val="004F1DEA"/>
    <w:rsid w:val="004F5D55"/>
    <w:rsid w:val="00505823"/>
    <w:rsid w:val="00540305"/>
    <w:rsid w:val="005525D2"/>
    <w:rsid w:val="00580E33"/>
    <w:rsid w:val="00592FDA"/>
    <w:rsid w:val="005971AA"/>
    <w:rsid w:val="005A7C23"/>
    <w:rsid w:val="005B1241"/>
    <w:rsid w:val="005C3036"/>
    <w:rsid w:val="005C61E5"/>
    <w:rsid w:val="005D2D43"/>
    <w:rsid w:val="00601DE9"/>
    <w:rsid w:val="006021A2"/>
    <w:rsid w:val="00627C1C"/>
    <w:rsid w:val="00634AC9"/>
    <w:rsid w:val="006365B7"/>
    <w:rsid w:val="00651306"/>
    <w:rsid w:val="00653025"/>
    <w:rsid w:val="00690A7E"/>
    <w:rsid w:val="0069105A"/>
    <w:rsid w:val="006B45A4"/>
    <w:rsid w:val="00702B8A"/>
    <w:rsid w:val="00721026"/>
    <w:rsid w:val="00721318"/>
    <w:rsid w:val="007326F6"/>
    <w:rsid w:val="00732C30"/>
    <w:rsid w:val="007527FC"/>
    <w:rsid w:val="00761FA1"/>
    <w:rsid w:val="007647B8"/>
    <w:rsid w:val="007671FD"/>
    <w:rsid w:val="0077746C"/>
    <w:rsid w:val="007969DF"/>
    <w:rsid w:val="007F0BEF"/>
    <w:rsid w:val="00804933"/>
    <w:rsid w:val="0081454E"/>
    <w:rsid w:val="00850478"/>
    <w:rsid w:val="00857245"/>
    <w:rsid w:val="0087533C"/>
    <w:rsid w:val="00894936"/>
    <w:rsid w:val="008C0E6A"/>
    <w:rsid w:val="008C179B"/>
    <w:rsid w:val="008C291E"/>
    <w:rsid w:val="0090154B"/>
    <w:rsid w:val="0090357D"/>
    <w:rsid w:val="0090590D"/>
    <w:rsid w:val="0090703A"/>
    <w:rsid w:val="00912BA1"/>
    <w:rsid w:val="00954484"/>
    <w:rsid w:val="00960664"/>
    <w:rsid w:val="00964025"/>
    <w:rsid w:val="009A089A"/>
    <w:rsid w:val="009B0332"/>
    <w:rsid w:val="009C411F"/>
    <w:rsid w:val="009D2057"/>
    <w:rsid w:val="009D68F1"/>
    <w:rsid w:val="009F53B5"/>
    <w:rsid w:val="009F5CD0"/>
    <w:rsid w:val="00A22543"/>
    <w:rsid w:val="00A44DB4"/>
    <w:rsid w:val="00A465D3"/>
    <w:rsid w:val="00A5275A"/>
    <w:rsid w:val="00A73415"/>
    <w:rsid w:val="00A7420C"/>
    <w:rsid w:val="00A93D0C"/>
    <w:rsid w:val="00AA2ED1"/>
    <w:rsid w:val="00AB7F35"/>
    <w:rsid w:val="00AD1599"/>
    <w:rsid w:val="00AE79B9"/>
    <w:rsid w:val="00AF3F97"/>
    <w:rsid w:val="00B0036A"/>
    <w:rsid w:val="00B0703A"/>
    <w:rsid w:val="00B115A2"/>
    <w:rsid w:val="00B260B8"/>
    <w:rsid w:val="00B575AB"/>
    <w:rsid w:val="00B63BB0"/>
    <w:rsid w:val="00B67B2B"/>
    <w:rsid w:val="00B75900"/>
    <w:rsid w:val="00B82D27"/>
    <w:rsid w:val="00BA63FC"/>
    <w:rsid w:val="00BD5AD4"/>
    <w:rsid w:val="00BE028B"/>
    <w:rsid w:val="00C07E0C"/>
    <w:rsid w:val="00C15056"/>
    <w:rsid w:val="00C17E0B"/>
    <w:rsid w:val="00C327EB"/>
    <w:rsid w:val="00C7406D"/>
    <w:rsid w:val="00C755F7"/>
    <w:rsid w:val="00C75AAD"/>
    <w:rsid w:val="00C8110F"/>
    <w:rsid w:val="00C86914"/>
    <w:rsid w:val="00C8779B"/>
    <w:rsid w:val="00C95364"/>
    <w:rsid w:val="00C96380"/>
    <w:rsid w:val="00CB5F6B"/>
    <w:rsid w:val="00CB66AE"/>
    <w:rsid w:val="00CC1725"/>
    <w:rsid w:val="00CE4CDA"/>
    <w:rsid w:val="00D1498B"/>
    <w:rsid w:val="00D15C10"/>
    <w:rsid w:val="00D263D5"/>
    <w:rsid w:val="00D31FAC"/>
    <w:rsid w:val="00D5132A"/>
    <w:rsid w:val="00D54201"/>
    <w:rsid w:val="00D568E2"/>
    <w:rsid w:val="00DA381E"/>
    <w:rsid w:val="00E0477C"/>
    <w:rsid w:val="00E12855"/>
    <w:rsid w:val="00E15876"/>
    <w:rsid w:val="00E46619"/>
    <w:rsid w:val="00E66302"/>
    <w:rsid w:val="00E92865"/>
    <w:rsid w:val="00F0039D"/>
    <w:rsid w:val="00F42AF4"/>
    <w:rsid w:val="00F43558"/>
    <w:rsid w:val="00F6535A"/>
    <w:rsid w:val="00F70325"/>
    <w:rsid w:val="00F71CBD"/>
    <w:rsid w:val="00F73ED2"/>
    <w:rsid w:val="00F81D7C"/>
    <w:rsid w:val="00FA008E"/>
    <w:rsid w:val="00FA00AB"/>
    <w:rsid w:val="00FF40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9C45EE24-25D0-4439-BFD5-96B13883C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8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68F1"/>
    <w:pPr>
      <w:tabs>
        <w:tab w:val="center" w:pos="4513"/>
        <w:tab w:val="right" w:pos="9026"/>
      </w:tabs>
      <w:spacing w:after="0" w:line="240" w:lineRule="auto"/>
    </w:pPr>
  </w:style>
  <w:style w:type="character" w:customStyle="1" w:styleId="HeaderChar">
    <w:name w:val="Header Char"/>
    <w:basedOn w:val="DefaultParagraphFont"/>
    <w:link w:val="Header"/>
    <w:rsid w:val="009D68F1"/>
  </w:style>
  <w:style w:type="paragraph" w:styleId="Footer">
    <w:name w:val="footer"/>
    <w:basedOn w:val="Normal"/>
    <w:link w:val="FooterChar"/>
    <w:uiPriority w:val="99"/>
    <w:unhideWhenUsed/>
    <w:rsid w:val="009D6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8F1"/>
  </w:style>
  <w:style w:type="paragraph" w:styleId="BalloonText">
    <w:name w:val="Balloon Text"/>
    <w:basedOn w:val="Normal"/>
    <w:link w:val="BalloonTextChar"/>
    <w:uiPriority w:val="99"/>
    <w:semiHidden/>
    <w:unhideWhenUsed/>
    <w:rsid w:val="009D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F1"/>
    <w:rPr>
      <w:rFonts w:ascii="Tahoma" w:hAnsi="Tahoma" w:cs="Tahoma"/>
      <w:sz w:val="16"/>
      <w:szCs w:val="16"/>
    </w:rPr>
  </w:style>
  <w:style w:type="table" w:styleId="TableGrid">
    <w:name w:val="Table Grid"/>
    <w:basedOn w:val="TableNormal"/>
    <w:uiPriority w:val="59"/>
    <w:rsid w:val="009D6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D68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0F32E2-A749-403C-A2FE-E92340128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3737</Words>
  <Characters>21302</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24990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Lesley Dickson</dc:creator>
  <cp:lastModifiedBy>Dickson, Lesley</cp:lastModifiedBy>
  <cp:revision>2</cp:revision>
  <cp:lastPrinted>2019-09-18T07:17:00Z</cp:lastPrinted>
  <dcterms:created xsi:type="dcterms:W3CDTF">2021-10-14T18:41:00Z</dcterms:created>
  <dcterms:modified xsi:type="dcterms:W3CDTF">2021-10-14T18:41:00Z</dcterms:modified>
</cp:coreProperties>
</file>